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64416B81"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Pr>
          <w:rFonts w:ascii="GHEA Grapalat" w:hAnsi="GHEA Grapalat"/>
          <w:i w:val="0"/>
          <w:lang w:val="en-US"/>
        </w:rPr>
        <w:t>6</w:t>
      </w:r>
      <w:r w:rsidRPr="00064ADD">
        <w:rPr>
          <w:rFonts w:ascii="GHEA Grapalat" w:hAnsi="GHEA Grapalat"/>
          <w:i w:val="0"/>
          <w:lang w:val="af-ZA"/>
        </w:rPr>
        <w:t>թ</w:t>
      </w:r>
      <w:r>
        <w:rPr>
          <w:rFonts w:ascii="GHEA Grapalat" w:hAnsi="GHEA Grapalat"/>
          <w:i w:val="0"/>
          <w:lang w:val="af-ZA"/>
        </w:rPr>
        <w:t xml:space="preserve">. </w:t>
      </w:r>
      <w:r>
        <w:rPr>
          <w:rFonts w:ascii="GHEA Grapalat" w:hAnsi="GHEA Grapalat"/>
          <w:i w:val="0"/>
          <w:lang w:val="en-US"/>
        </w:rPr>
        <w:t>հունվարի</w:t>
      </w:r>
      <w:r>
        <w:rPr>
          <w:rFonts w:ascii="GHEA Grapalat" w:hAnsi="GHEA Grapalat"/>
          <w:i w:val="0"/>
          <w:lang w:val="hy-AM"/>
        </w:rPr>
        <w:t xml:space="preserve"> </w:t>
      </w:r>
      <w:r>
        <w:rPr>
          <w:rFonts w:ascii="GHEA Grapalat" w:hAnsi="GHEA Grapalat"/>
          <w:i w:val="0"/>
          <w:lang w:val="en-US"/>
        </w:rPr>
        <w:t>1</w:t>
      </w:r>
      <w:r w:rsidR="00DB2924">
        <w:rPr>
          <w:rFonts w:ascii="GHEA Grapalat" w:hAnsi="GHEA Grapalat"/>
          <w:i w:val="0"/>
          <w:lang w:val="en-US"/>
        </w:rPr>
        <w:t>6</w:t>
      </w:r>
      <w:r>
        <w:rPr>
          <w:rFonts w:ascii="GHEA Grapalat" w:hAnsi="GHEA Grapalat"/>
          <w:i w:val="0"/>
          <w:lang w:val="en-US"/>
        </w:rPr>
        <w:t>-ի</w:t>
      </w:r>
      <w:r>
        <w:rPr>
          <w:rFonts w:ascii="GHEA Grapalat" w:hAnsi="GHEA Grapalat"/>
          <w:i w:val="0"/>
          <w:lang w:val="hy-AM"/>
        </w:rPr>
        <w:t xml:space="preserve"> № </w:t>
      </w:r>
      <w:r>
        <w:rPr>
          <w:rFonts w:ascii="GHEA Grapalat" w:hAnsi="GHEA Grapalat"/>
          <w:i w:val="0"/>
          <w:lang w:val="en-US"/>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4CF9140B"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DB2924">
        <w:rPr>
          <w:rFonts w:ascii="GHEA Grapalat" w:hAnsi="GHEA Grapalat"/>
          <w:i w:val="0"/>
          <w:lang w:val="af-ZA"/>
        </w:rPr>
        <w:t xml:space="preserve">ԵԷՏ-ԳՀԾՁԲ-26/09  </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2CE2EE87"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64686B" w:rsidRPr="0064686B">
        <w:rPr>
          <w:rFonts w:ascii="GHEA Grapalat" w:hAnsi="GHEA Grapalat"/>
          <w:b/>
          <w:i w:val="0"/>
          <w:lang w:val="af-ZA"/>
        </w:rPr>
        <w:t>Էլեկտրականա</w:t>
      </w:r>
      <w:r w:rsidR="0064686B">
        <w:rPr>
          <w:rFonts w:ascii="GHEA Grapalat" w:hAnsi="GHEA Grapalat"/>
          <w:b/>
          <w:i w:val="0"/>
          <w:lang w:val="af-ZA"/>
        </w:rPr>
        <w:t>ն</w:t>
      </w:r>
      <w:r w:rsidR="0064686B" w:rsidRPr="0064686B">
        <w:rPr>
          <w:rFonts w:ascii="GHEA Grapalat" w:hAnsi="GHEA Grapalat"/>
          <w:b/>
          <w:i w:val="0"/>
          <w:lang w:val="af-ZA"/>
        </w:rPr>
        <w:t xml:space="preserve"> սարքերի նորոգման</w:t>
      </w:r>
      <w:r w:rsidR="00DB2924" w:rsidRPr="00DB2924">
        <w:rPr>
          <w:rFonts w:ascii="GHEA Grapalat" w:hAnsi="GHEA Grapalat"/>
          <w:b/>
          <w:i w:val="0"/>
          <w:lang w:val="af-ZA"/>
        </w:rPr>
        <w:t xml:space="preserve"> ծառայությունների մատուցման</w:t>
      </w:r>
      <w:r w:rsidR="00DB2924" w:rsidRPr="00EE63FC">
        <w:rPr>
          <w:rFonts w:ascii="GHEA Grapalat" w:hAnsi="GHEA Grapalat"/>
          <w:b/>
          <w:lang w:val="af-ZA"/>
        </w:rPr>
        <w:t xml:space="preserve"> </w:t>
      </w:r>
      <w:r w:rsidR="00E068B7" w:rsidRPr="00064ADD">
        <w:rPr>
          <w:rFonts w:ascii="GHEA Grapalat" w:hAnsi="GHEA Grapalat"/>
          <w:i w:val="0"/>
          <w:lang w:val="af-ZA"/>
        </w:rPr>
        <w:t xml:space="preserve">պայմանագիր (այսուհետ` պայմանագիր)։ </w:t>
      </w:r>
    </w:p>
    <w:p w14:paraId="2D5691F0" w14:textId="47C8D2DF"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54D3BE1" w14:textId="35EEFA9B"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Pr>
          <w:rFonts w:ascii="GHEA Grapalat" w:hAnsi="GHEA Grapalat"/>
          <w:i w:val="0"/>
          <w:lang w:val="af-ZA" w:eastAsia="ru-RU"/>
        </w:rPr>
        <w:t>ՀՀ</w:t>
      </w:r>
      <w:r>
        <w:rPr>
          <w:rFonts w:ascii="GHEA Grapalat" w:hAnsi="GHEA Grapalat"/>
          <w:i w:val="0"/>
          <w:lang w:val="hy-AM"/>
        </w:rPr>
        <w:t>ք.</w:t>
      </w:r>
      <w:r>
        <w:rPr>
          <w:rFonts w:ascii="GHEA Grapalat" w:hAnsi="GHEA Grapalat"/>
          <w:i w:val="0"/>
          <w:lang w:val="en-US"/>
        </w:rPr>
        <w:t xml:space="preserve"> </w:t>
      </w:r>
      <w:r>
        <w:rPr>
          <w:rFonts w:ascii="GHEA Grapalat" w:hAnsi="GHEA Grapalat"/>
          <w:i w:val="0"/>
          <w:lang w:val="hy-AM"/>
        </w:rPr>
        <w:t>Երևան,</w:t>
      </w:r>
      <w:r>
        <w:rPr>
          <w:rFonts w:ascii="GHEA Grapalat" w:hAnsi="GHEA Grapalat"/>
          <w:i w:val="0"/>
          <w:lang w:val="en-US"/>
        </w:rPr>
        <w:t xml:space="preserve"> </w:t>
      </w:r>
      <w:r>
        <w:rPr>
          <w:rFonts w:ascii="GHEA Grapalat" w:hAnsi="GHEA Grapalat"/>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DB2924">
        <w:rPr>
          <w:rFonts w:ascii="GHEA Grapalat" w:hAnsi="GHEA Grapalat"/>
          <w:b/>
          <w:i w:val="0"/>
          <w:lang w:val="af-ZA"/>
        </w:rPr>
        <w:t xml:space="preserve"> </w:t>
      </w:r>
      <w:r w:rsidRPr="00064ADD">
        <w:rPr>
          <w:rFonts w:ascii="GHEA Grapalat" w:hAnsi="GHEA Grapalat"/>
          <w:i w:val="0"/>
          <w:lang w:val="af-ZA"/>
        </w:rPr>
        <w:t xml:space="preserve">: Հայտերը, հայերենից բացի, կարող են ներկայացվել նաև անգլերեն կամ ռուսերեն: </w:t>
      </w:r>
    </w:p>
    <w:p w14:paraId="1EA0946F" w14:textId="22EAA38B" w:rsidR="00E068B7" w:rsidRPr="00E068B7" w:rsidRDefault="00E068B7" w:rsidP="00E068B7">
      <w:pPr>
        <w:pStyle w:val="BodyTextIndent"/>
        <w:spacing w:line="240" w:lineRule="auto"/>
        <w:ind w:firstLine="708"/>
        <w:rPr>
          <w:rFonts w:ascii="GHEA Grapalat" w:hAnsi="GHEA Grapalat"/>
          <w:b/>
          <w:i w:val="0"/>
          <w:lang w:val="af-ZA"/>
        </w:rPr>
      </w:pPr>
      <w:r w:rsidRPr="00E068B7">
        <w:rPr>
          <w:rFonts w:ascii="GHEA Grapalat" w:hAnsi="GHEA Grapalat"/>
          <w:b/>
          <w:i w:val="0"/>
          <w:lang w:val="af-ZA"/>
        </w:rPr>
        <w:t xml:space="preserve">Հայտերի բացումը տեղի կունենա ՀՀ </w:t>
      </w:r>
      <w:r w:rsidRPr="00E068B7">
        <w:rPr>
          <w:rFonts w:ascii="GHEA Grapalat" w:hAnsi="GHEA Grapalat"/>
          <w:b/>
          <w:i w:val="0"/>
          <w:lang w:val="hy-AM"/>
        </w:rPr>
        <w:t xml:space="preserve">ք.Երևան,Բագրատունյաց 44 </w:t>
      </w:r>
      <w:r w:rsidRPr="00E068B7">
        <w:rPr>
          <w:rFonts w:ascii="GHEA Grapalat" w:hAnsi="GHEA Grapalat"/>
          <w:b/>
          <w:i w:val="0"/>
          <w:lang w:val="af-ZA"/>
        </w:rPr>
        <w:t xml:space="preserve">հասցեում,  </w:t>
      </w:r>
      <w:r w:rsidRPr="00E068B7">
        <w:rPr>
          <w:rFonts w:ascii="GHEA Grapalat" w:hAnsi="GHEA Grapalat"/>
          <w:b/>
          <w:i w:val="0"/>
          <w:lang w:val="hy-AM"/>
        </w:rPr>
        <w:t xml:space="preserve">2026թ. </w:t>
      </w:r>
      <w:r w:rsidRPr="00E068B7">
        <w:rPr>
          <w:rFonts w:ascii="GHEA Grapalat" w:hAnsi="GHEA Grapalat"/>
          <w:b/>
          <w:i w:val="0"/>
          <w:lang w:val="en-US"/>
        </w:rPr>
        <w:t xml:space="preserve">հունվարի </w:t>
      </w:r>
      <w:r w:rsidRPr="00E068B7">
        <w:rPr>
          <w:rFonts w:ascii="GHEA Grapalat" w:hAnsi="GHEA Grapalat"/>
          <w:b/>
          <w:i w:val="0"/>
          <w:lang w:val="hy-AM"/>
        </w:rPr>
        <w:t xml:space="preserve"> </w:t>
      </w:r>
      <w:r w:rsidR="00DB2924">
        <w:rPr>
          <w:rFonts w:ascii="GHEA Grapalat" w:hAnsi="GHEA Grapalat"/>
          <w:b/>
          <w:i w:val="0"/>
          <w:lang w:val="en-US"/>
        </w:rPr>
        <w:t>23</w:t>
      </w:r>
      <w:r w:rsidRPr="00E068B7">
        <w:rPr>
          <w:rFonts w:ascii="GHEA Grapalat" w:hAnsi="GHEA Grapalat"/>
          <w:b/>
          <w:i w:val="0"/>
          <w:lang w:val="af-ZA"/>
        </w:rPr>
        <w:t xml:space="preserve">-ին ժամը  </w:t>
      </w:r>
      <w:r w:rsidRPr="00E068B7">
        <w:rPr>
          <w:rFonts w:ascii="GHEA Grapalat" w:hAnsi="GHEA Grapalat"/>
          <w:b/>
          <w:i w:val="0"/>
          <w:u w:val="single"/>
          <w:lang w:val="hy-AM"/>
        </w:rPr>
        <w:t>16:00</w:t>
      </w:r>
      <w:r w:rsidRPr="00E068B7">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0E95C9F" w14:textId="0EE39657" w:rsidR="009F18D0" w:rsidRPr="00E068B7" w:rsidRDefault="0075469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068B7" w:rsidRPr="00E068B7">
        <w:rPr>
          <w:rFonts w:ascii="GHEA Grapalat" w:hAnsi="GHEA Grapalat"/>
          <w:i w:val="0"/>
          <w:lang w:val="af-ZA"/>
        </w:rPr>
        <w:t>Սիլվիյա Հարությունյանին:</w:t>
      </w:r>
    </w:p>
    <w:p w14:paraId="4C0B4BCA" w14:textId="77777777" w:rsidR="00E068B7"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6245AEFA" w14:textId="77777777" w:rsidR="00E068B7" w:rsidRDefault="00E068B7" w:rsidP="00EF3662">
      <w:pPr>
        <w:pStyle w:val="BodyTextIndent"/>
        <w:spacing w:line="240" w:lineRule="auto"/>
        <w:rPr>
          <w:rFonts w:ascii="GHEA Grapalat" w:hAnsi="GHEA Grapalat"/>
          <w:i w:val="0"/>
          <w:lang w:val="af-ZA"/>
        </w:rPr>
      </w:pPr>
    </w:p>
    <w:p w14:paraId="2656A83B" w14:textId="77777777" w:rsidR="00E068B7" w:rsidRDefault="00E068B7" w:rsidP="00EF3662">
      <w:pPr>
        <w:pStyle w:val="BodyTextIndent"/>
        <w:spacing w:line="240" w:lineRule="auto"/>
        <w:rPr>
          <w:rFonts w:ascii="GHEA Grapalat" w:hAnsi="GHEA Grapalat"/>
          <w:i w:val="0"/>
          <w:lang w:val="af-ZA"/>
        </w:rPr>
      </w:pPr>
    </w:p>
    <w:p w14:paraId="452256E6" w14:textId="77777777" w:rsidR="00E068B7" w:rsidRPr="00E068B7" w:rsidRDefault="00E068B7" w:rsidP="00E068B7">
      <w:pPr>
        <w:ind w:firstLine="720"/>
        <w:jc w:val="both"/>
        <w:rPr>
          <w:rFonts w:ascii="GHEA Grapalat" w:hAnsi="GHEA Grapalat"/>
          <w:szCs w:val="20"/>
          <w:u w:val="single"/>
          <w:lang w:val="af-ZA"/>
        </w:rPr>
      </w:pPr>
      <w:r w:rsidRPr="00E068B7">
        <w:rPr>
          <w:rFonts w:ascii="GHEA Grapalat" w:hAnsi="GHEA Grapalat"/>
          <w:sz w:val="20"/>
          <w:szCs w:val="20"/>
          <w:lang w:val="af-ZA"/>
        </w:rPr>
        <w:t xml:space="preserve">   </w:t>
      </w:r>
      <w:r w:rsidRPr="00E068B7">
        <w:rPr>
          <w:rFonts w:ascii="GHEA Grapalat" w:hAnsi="GHEA Grapalat"/>
          <w:szCs w:val="20"/>
          <w:lang w:val="af-ZA"/>
        </w:rPr>
        <w:t xml:space="preserve">Հեռախոս՝ </w:t>
      </w:r>
      <w:r w:rsidRPr="00E068B7">
        <w:rPr>
          <w:rFonts w:ascii="GHEA Grapalat" w:hAnsi="GHEA Grapalat"/>
          <w:szCs w:val="20"/>
          <w:u w:val="single"/>
          <w:lang w:val="af-ZA"/>
        </w:rPr>
        <w:t>093 25 02 85</w:t>
      </w:r>
    </w:p>
    <w:p w14:paraId="516C8521" w14:textId="77777777" w:rsidR="00E068B7" w:rsidRPr="00E068B7" w:rsidRDefault="00E068B7" w:rsidP="00E068B7">
      <w:pPr>
        <w:ind w:firstLine="720"/>
        <w:jc w:val="both"/>
        <w:rPr>
          <w:rFonts w:ascii="GHEA Grapalat" w:hAnsi="GHEA Grapalat"/>
          <w:color w:val="000000" w:themeColor="text1"/>
          <w:szCs w:val="20"/>
          <w:u w:val="single"/>
          <w:lang w:val="af-ZA"/>
        </w:rPr>
      </w:pPr>
      <w:r w:rsidRPr="00E068B7">
        <w:rPr>
          <w:rFonts w:ascii="GHEA Grapalat" w:hAnsi="GHEA Grapalat"/>
          <w:szCs w:val="20"/>
          <w:lang w:val="af-ZA"/>
        </w:rPr>
        <w:t xml:space="preserve">   Էլ. Փոստ՝ </w:t>
      </w:r>
      <w:r w:rsidRPr="00E068B7">
        <w:rPr>
          <w:rFonts w:ascii="GHEA Grapalat" w:hAnsi="GHEA Grapalat"/>
          <w:color w:val="000000" w:themeColor="text1"/>
          <w:szCs w:val="20"/>
          <w:u w:val="single"/>
          <w:lang w:val="af-ZA"/>
        </w:rPr>
        <w:t>el.trans.gnum@mail.ru</w:t>
      </w:r>
    </w:p>
    <w:p w14:paraId="65BB04CB" w14:textId="77777777" w:rsidR="00E068B7" w:rsidRPr="00E068B7" w:rsidRDefault="00E068B7" w:rsidP="00E068B7">
      <w:pPr>
        <w:ind w:firstLine="720"/>
        <w:jc w:val="both"/>
        <w:rPr>
          <w:rFonts w:ascii="GHEA Grapalat" w:hAnsi="GHEA Grapalat"/>
          <w:sz w:val="20"/>
          <w:szCs w:val="20"/>
          <w:lang w:val="af-ZA"/>
        </w:rPr>
      </w:pPr>
    </w:p>
    <w:p w14:paraId="52B3C19A" w14:textId="77777777" w:rsidR="00E068B7" w:rsidRPr="00E068B7" w:rsidRDefault="00E068B7" w:rsidP="00E068B7">
      <w:pPr>
        <w:ind w:firstLine="720"/>
        <w:rPr>
          <w:rFonts w:ascii="GHEA Grapalat" w:hAnsi="GHEA Grapalat"/>
          <w:sz w:val="20"/>
          <w:szCs w:val="20"/>
          <w:lang w:val="af-ZA"/>
        </w:rPr>
      </w:pPr>
    </w:p>
    <w:p w14:paraId="55171353" w14:textId="77777777" w:rsidR="00E068B7" w:rsidRPr="00E068B7" w:rsidRDefault="00E068B7" w:rsidP="00E068B7">
      <w:pPr>
        <w:rPr>
          <w:rFonts w:ascii="GHEA Grapalat" w:hAnsi="GHEA Grapalat"/>
          <w:b/>
          <w:szCs w:val="20"/>
          <w:lang w:val="hy-AM"/>
        </w:rPr>
      </w:pPr>
      <w:r w:rsidRPr="00E068B7">
        <w:rPr>
          <w:rFonts w:ascii="GHEA Grapalat" w:hAnsi="GHEA Grapalat"/>
          <w:b/>
          <w:szCs w:val="20"/>
          <w:lang w:val="af-ZA"/>
        </w:rPr>
        <w:t xml:space="preserve">Պատվիրատու </w:t>
      </w:r>
      <w:r w:rsidRPr="00E068B7">
        <w:rPr>
          <w:rFonts w:ascii="GHEA Grapalat" w:hAnsi="GHEA Grapalat"/>
          <w:b/>
          <w:szCs w:val="20"/>
          <w:lang w:val="hy-AM"/>
        </w:rPr>
        <w:t>` «Երևանի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54F0624D" w:rsidR="00E068B7" w:rsidRPr="00E068B7" w:rsidRDefault="00DB2924"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 xml:space="preserve">ԵԷՏ-ԳՀԾՁԲ-26/09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 xml:space="preserve">գնանշման հարցման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08759C98"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E068B7">
        <w:rPr>
          <w:rFonts w:ascii="GHEA Grapalat" w:hAnsi="GHEA Grapalat" w:cs="Sylfaen"/>
          <w:sz w:val="20"/>
          <w:szCs w:val="20"/>
        </w:rPr>
        <w:t>6թ</w:t>
      </w:r>
      <w:r w:rsidRPr="00E068B7">
        <w:rPr>
          <w:rFonts w:ascii="GHEA Grapalat" w:hAnsi="GHEA Grapalat" w:cs="Times Armenian"/>
          <w:sz w:val="20"/>
          <w:szCs w:val="20"/>
          <w:lang w:val="af-ZA"/>
        </w:rPr>
        <w:t xml:space="preserve">. </w:t>
      </w:r>
      <w:r>
        <w:rPr>
          <w:rFonts w:ascii="GHEA Grapalat" w:hAnsi="GHEA Grapalat" w:cs="Times Armenian"/>
          <w:sz w:val="20"/>
          <w:szCs w:val="20"/>
        </w:rPr>
        <w:t>հունվարի</w:t>
      </w:r>
      <w:r w:rsidRPr="00E068B7">
        <w:rPr>
          <w:rFonts w:ascii="GHEA Grapalat" w:hAnsi="GHEA Grapalat" w:cs="Times Armenian"/>
          <w:sz w:val="20"/>
          <w:szCs w:val="20"/>
          <w:lang w:val="hy-AM"/>
        </w:rPr>
        <w:t xml:space="preserve"> </w:t>
      </w:r>
      <w:r>
        <w:rPr>
          <w:rFonts w:ascii="GHEA Grapalat" w:hAnsi="GHEA Grapalat" w:cs="Times Armenian"/>
          <w:sz w:val="20"/>
          <w:szCs w:val="20"/>
        </w:rPr>
        <w:t>1</w:t>
      </w:r>
      <w:r w:rsidR="00DB2924">
        <w:rPr>
          <w:rFonts w:ascii="GHEA Grapalat" w:hAnsi="GHEA Grapalat" w:cs="Times Armenian"/>
          <w:sz w:val="20"/>
          <w:szCs w:val="20"/>
        </w:rPr>
        <w:t>6</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2773541F" w14:textId="7E7F06ED" w:rsidR="00E068B7" w:rsidRPr="00064ADD" w:rsidRDefault="00E068B7" w:rsidP="00E068B7">
      <w:pPr>
        <w:pStyle w:val="BodyText"/>
        <w:ind w:right="-7"/>
        <w:jc w:val="center"/>
        <w:rPr>
          <w:rFonts w:ascii="GHEA Grapalat" w:hAnsi="GHEA Grapalat"/>
          <w:szCs w:val="22"/>
          <w:lang w:val="af-ZA"/>
        </w:rPr>
      </w:pPr>
      <w:r w:rsidRPr="00F70636">
        <w:rPr>
          <w:rFonts w:ascii="GHEA Grapalat" w:hAnsi="GHEA Grapalat" w:cs="Sylfaen"/>
        </w:rPr>
        <w:t>«ԵՐ</w:t>
      </w:r>
      <w:r>
        <w:rPr>
          <w:rFonts w:ascii="GHEA Grapalat" w:hAnsi="GHEA Grapalat" w:cs="Sylfaen"/>
          <w:lang w:val="hy-AM"/>
        </w:rPr>
        <w:t>ԵՎ</w:t>
      </w:r>
      <w:r w:rsidRPr="00F70636">
        <w:rPr>
          <w:rFonts w:ascii="GHEA Grapalat" w:hAnsi="GHEA Grapalat" w:cs="Sylfaen"/>
        </w:rPr>
        <w:t>ԱՆԻ ԷԼԵԿՏՐԱՏՐԱՆՍՊՈՐՏ ՓԲԸ -</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0064686B" w:rsidRPr="0064686B">
        <w:rPr>
          <w:rFonts w:ascii="GHEA Grapalat" w:hAnsi="GHEA Grapalat"/>
          <w:b/>
          <w:lang w:val="af-ZA"/>
        </w:rPr>
        <w:t>ԷԼԵԿՏՐԱԿԱՆԱՆ ՍԱՐՔԵՐԻ ՆՈՐՈԳՄԱՆ</w:t>
      </w:r>
      <w:r w:rsidR="0064686B" w:rsidRPr="00DB2924">
        <w:rPr>
          <w:rFonts w:ascii="GHEA Grapalat" w:hAnsi="GHEA Grapalat"/>
          <w:b/>
          <w:lang w:val="af-ZA"/>
        </w:rPr>
        <w:t xml:space="preserve"> </w:t>
      </w:r>
      <w:r w:rsidR="00DB2924" w:rsidRPr="00DB2924">
        <w:rPr>
          <w:rFonts w:ascii="GHEA Grapalat" w:hAnsi="GHEA Grapalat"/>
          <w:b/>
          <w:sz w:val="20"/>
          <w:szCs w:val="20"/>
          <w:lang w:val="af-ZA"/>
        </w:rPr>
        <w:t>ԾԱՌԱՅՈՒԹՅՈՒՆՆԵՐԻ ՄԱՏՈՒՑՄԱՆ</w:t>
      </w:r>
      <w:r w:rsidR="00DB2924" w:rsidRPr="00DB2924">
        <w:rPr>
          <w:rFonts w:ascii="GHEA Grapalat" w:hAnsi="GHEA Grapalat" w:cs="Sylfaen"/>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 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2F0B09F5" w14:textId="06DC7184" w:rsidR="00E068B7" w:rsidRPr="00064ADD" w:rsidRDefault="00E068B7" w:rsidP="00E068B7">
      <w:pPr>
        <w:ind w:firstLine="567"/>
        <w:jc w:val="center"/>
        <w:rPr>
          <w:rFonts w:ascii="GHEA Grapalat" w:hAnsi="GHEA Grapalat"/>
          <w:i/>
          <w:sz w:val="20"/>
          <w:lang w:val="af-ZA"/>
        </w:rPr>
      </w:pPr>
      <w:r>
        <w:rPr>
          <w:rFonts w:ascii="GHEA Grapalat" w:hAnsi="GHEA Grapalat"/>
          <w:b/>
          <w:sz w:val="20"/>
          <w:lang w:val="af-ZA"/>
        </w:rPr>
        <w:t>«ԵՐ</w:t>
      </w:r>
      <w:r w:rsidRPr="00BD26CC">
        <w:rPr>
          <w:rFonts w:ascii="GHEA Grapalat" w:hAnsi="GHEA Grapalat"/>
          <w:b/>
          <w:sz w:val="20"/>
          <w:lang w:val="af-ZA"/>
        </w:rPr>
        <w:t xml:space="preserve">ԵՎԱՆԻ ԷԼԵԿՏՐԱՏՐԱՆՍՊՈՐՏ ՓԲԸ-Ի </w:t>
      </w:r>
      <w:r w:rsidRPr="00064ADD">
        <w:rPr>
          <w:rFonts w:ascii="GHEA Grapalat" w:hAnsi="GHEA Grapalat"/>
          <w:b/>
          <w:sz w:val="20"/>
          <w:lang w:val="af-ZA"/>
        </w:rPr>
        <w:t>ԿԱՐԻՔՆԵՐԻ ՀԱՄԱՐ</w:t>
      </w:r>
      <w:r w:rsidRPr="00BD26CC">
        <w:rPr>
          <w:rFonts w:ascii="GHEA Grapalat" w:hAnsi="GHEA Grapalat"/>
          <w:b/>
          <w:sz w:val="20"/>
          <w:lang w:val="af-ZA"/>
        </w:rPr>
        <w:t xml:space="preserve">  </w:t>
      </w:r>
      <w:r w:rsidR="0064686B" w:rsidRPr="0064686B">
        <w:rPr>
          <w:rFonts w:ascii="GHEA Grapalat" w:hAnsi="GHEA Grapalat"/>
          <w:b/>
          <w:lang w:val="af-ZA"/>
        </w:rPr>
        <w:t>ԷԼԵԿՏՐԱԿԱՆԱՆ ՍԱՐՔԵՐԻ ՆՈՐՈԳՄԱՆ</w:t>
      </w:r>
      <w:r w:rsidR="00DB2924" w:rsidRPr="00DB2924">
        <w:rPr>
          <w:rFonts w:ascii="GHEA Grapalat" w:hAnsi="GHEA Grapalat"/>
          <w:b/>
          <w:sz w:val="20"/>
          <w:szCs w:val="20"/>
          <w:lang w:val="af-ZA"/>
        </w:rPr>
        <w:t xml:space="preserve"> ԾԱՌԱՅՈՒԹՅՈՒՆՆԵՐԻ ՄԱՏՈՒՑՄԱՆ</w:t>
      </w:r>
      <w:r w:rsidR="00DB2924" w:rsidRPr="00DB2924">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sidR="00A81E8A">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5589C7C1" w14:textId="77777777" w:rsidR="00E068B7" w:rsidRPr="00064ADD" w:rsidRDefault="00E068B7" w:rsidP="00E068B7">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 xml:space="preserve">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BED226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B2924">
        <w:rPr>
          <w:rFonts w:ascii="GHEA Grapalat" w:hAnsi="GHEA Grapalat" w:cs="Times Armenian"/>
          <w:sz w:val="20"/>
          <w:lang w:val="af-ZA"/>
        </w:rPr>
        <w:t xml:space="preserve">ԵԷՏ-ԳՀԾՁԲ-26/09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 xml:space="preserve">գնանշման հարցման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D6891A7"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068B7" w:rsidRPr="00E068B7">
        <w:rPr>
          <w:rFonts w:ascii="GHEA Grapalat" w:hAnsi="GHEA Grapalat"/>
          <w:color w:val="000000" w:themeColor="text1"/>
          <w:sz w:val="24"/>
          <w:u w:val="single"/>
        </w:rPr>
        <w:t>el.trans.gnum@mail.ru</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64686B">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406596DE" w14:textId="5863E33E" w:rsidR="00E068B7" w:rsidRDefault="00E068B7" w:rsidP="00E068B7">
      <w:pPr>
        <w:pStyle w:val="Heading3"/>
        <w:numPr>
          <w:ilvl w:val="1"/>
          <w:numId w:val="33"/>
        </w:numPr>
        <w:spacing w:line="240" w:lineRule="auto"/>
        <w:jc w:val="both"/>
        <w:rPr>
          <w:rFonts w:ascii="GHEA Grapalat" w:hAnsi="GHEA Grapalat" w:cs="Times Armenian"/>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0064686B" w:rsidRPr="0064686B">
        <w:rPr>
          <w:rFonts w:ascii="GHEA Grapalat" w:hAnsi="GHEA Grapalat"/>
          <w:b/>
          <w:i w:val="0"/>
          <w:lang w:val="af-ZA"/>
        </w:rPr>
        <w:t>էլեկտրականան սարքերի նորոգման</w:t>
      </w:r>
      <w:r w:rsidR="0064686B" w:rsidRPr="00DB2924">
        <w:rPr>
          <w:rFonts w:ascii="GHEA Grapalat" w:hAnsi="GHEA Grapalat"/>
          <w:b/>
          <w:i w:val="0"/>
          <w:lang w:val="af-ZA"/>
        </w:rPr>
        <w:t xml:space="preserve"> </w:t>
      </w:r>
      <w:r w:rsidR="00DB2924" w:rsidRPr="00DB2924">
        <w:rPr>
          <w:rFonts w:ascii="GHEA Grapalat" w:hAnsi="GHEA Grapalat"/>
          <w:b/>
          <w:i w:val="0"/>
          <w:lang w:val="af-ZA"/>
        </w:rPr>
        <w:t>ծառայությունների մատուցման</w:t>
      </w:r>
      <w:r w:rsidR="00DB2924" w:rsidRPr="00064ADD">
        <w:rPr>
          <w:rFonts w:ascii="GHEA Grapalat" w:hAnsi="GHEA Grapalat"/>
          <w:i w:val="0"/>
        </w:rPr>
        <w:t xml:space="preserve">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w:t>
      </w:r>
      <w:r>
        <w:rPr>
          <w:rFonts w:ascii="GHEA Grapalat" w:hAnsi="GHEA Grapalat"/>
          <w:i w:val="0"/>
          <w:lang w:val="hy-AM"/>
        </w:rPr>
        <w:t>ը</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Pr>
          <w:rFonts w:ascii="GHEA Grapalat" w:hAnsi="GHEA Grapalat"/>
          <w:i w:val="0"/>
          <w:lang w:val="hy-AM"/>
        </w:rPr>
        <w:t>է</w:t>
      </w:r>
      <w:r w:rsidRPr="00064ADD">
        <w:rPr>
          <w:rFonts w:ascii="GHEA Grapalat" w:hAnsi="GHEA Grapalat"/>
          <w:i w:val="0"/>
          <w:lang w:val="af-ZA"/>
        </w:rPr>
        <w:t xml:space="preserve"> </w:t>
      </w:r>
      <w:r>
        <w:rPr>
          <w:rFonts w:ascii="GHEA Grapalat" w:hAnsi="GHEA Grapalat"/>
          <w:i w:val="0"/>
          <w:lang w:val="af-ZA"/>
        </w:rPr>
        <w:t>«</w:t>
      </w:r>
      <w:r w:rsidR="0064686B">
        <w:rPr>
          <w:rFonts w:ascii="GHEA Grapalat" w:hAnsi="GHEA Grapalat"/>
          <w:i w:val="0"/>
          <w:lang w:val="en-US"/>
        </w:rPr>
        <w:t>3</w:t>
      </w:r>
      <w:r>
        <w:rPr>
          <w:rFonts w:ascii="GHEA Grapalat" w:hAnsi="GHEA Grapalat"/>
          <w:i w:val="0"/>
          <w:lang w:val="hy-AM"/>
        </w:rPr>
        <w:t></w:t>
      </w:r>
      <w:r w:rsidR="0064686B">
        <w:rPr>
          <w:rFonts w:ascii="GHEA Grapalat" w:hAnsi="GHEA Grapalat"/>
          <w:i w:val="0"/>
          <w:lang w:val="en-US"/>
        </w:rPr>
        <w:t>երեք</w:t>
      </w:r>
      <w:r>
        <w:rPr>
          <w:rFonts w:ascii="GHEA Grapalat" w:hAnsi="GHEA Grapalat"/>
          <w:i w:val="0"/>
          <w:lang w:val="hy-AM"/>
        </w:rPr>
        <w:t></w:t>
      </w:r>
      <w:r w:rsidRPr="00064ADD">
        <w:rPr>
          <w:rFonts w:ascii="GHEA Grapalat" w:hAnsi="GHEA Grapalat"/>
          <w:i w:val="0"/>
          <w:lang w:val="af-ZA"/>
        </w:rPr>
        <w:t xml:space="preserve"> </w:t>
      </w:r>
      <w:r w:rsidRPr="00064ADD">
        <w:rPr>
          <w:rFonts w:ascii="GHEA Grapalat" w:hAnsi="GHEA Grapalat" w:cs="Sylfaen"/>
          <w:i w:val="0"/>
        </w:rPr>
        <w:t>չափաբաժ</w:t>
      </w:r>
      <w:r w:rsidR="0064686B">
        <w:rPr>
          <w:rFonts w:ascii="GHEA Grapalat" w:hAnsi="GHEA Grapalat" w:cs="Sylfaen"/>
          <w:i w:val="0"/>
        </w:rPr>
        <w:t>իններում</w:t>
      </w:r>
      <w:r w:rsidRPr="00064ADD">
        <w:rPr>
          <w:rFonts w:ascii="GHEA Grapalat" w:hAnsi="GHEA Grapalat" w:cs="Times Armenian"/>
          <w:i w:val="0"/>
          <w:lang w:val="af-ZA"/>
        </w:rPr>
        <w:t>`</w:t>
      </w:r>
    </w:p>
    <w:p w14:paraId="14599F1D" w14:textId="77777777" w:rsidR="00E068B7" w:rsidRPr="00630418" w:rsidRDefault="00E068B7" w:rsidP="00E068B7">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710"/>
        <w:gridCol w:w="6413"/>
      </w:tblGrid>
      <w:tr w:rsidR="00E068B7" w:rsidRPr="00064ADD" w14:paraId="08A4E924" w14:textId="77777777" w:rsidTr="00DF29E9">
        <w:trPr>
          <w:trHeight w:val="315"/>
        </w:trPr>
        <w:tc>
          <w:tcPr>
            <w:tcW w:w="3937" w:type="dxa"/>
            <w:gridSpan w:val="2"/>
            <w:vAlign w:val="center"/>
          </w:tcPr>
          <w:p w14:paraId="4D39D48E" w14:textId="77777777" w:rsidR="00E068B7" w:rsidRPr="00DF29E9" w:rsidRDefault="00E068B7" w:rsidP="00E068B7">
            <w:pPr>
              <w:pStyle w:val="BodyTextIndent2"/>
              <w:spacing w:line="240" w:lineRule="auto"/>
              <w:ind w:firstLine="0"/>
              <w:jc w:val="center"/>
              <w:rPr>
                <w:rFonts w:ascii="GHEA Grapalat" w:hAnsi="GHEA Grapalat"/>
                <w:b/>
                <w:bCs/>
                <w:iCs/>
                <w:sz w:val="24"/>
                <w:szCs w:val="16"/>
              </w:rPr>
            </w:pPr>
            <w:r w:rsidRPr="00DF29E9">
              <w:rPr>
                <w:rFonts w:ascii="GHEA Grapalat" w:hAnsi="GHEA Grapalat"/>
                <w:b/>
                <w:bCs/>
                <w:iCs/>
                <w:sz w:val="24"/>
                <w:szCs w:val="16"/>
              </w:rPr>
              <w:t xml:space="preserve">Չափաբաժինների </w:t>
            </w:r>
          </w:p>
        </w:tc>
        <w:tc>
          <w:tcPr>
            <w:tcW w:w="6413" w:type="dxa"/>
            <w:vMerge w:val="restart"/>
            <w:vAlign w:val="center"/>
          </w:tcPr>
          <w:p w14:paraId="3E9C2E31" w14:textId="77777777" w:rsidR="00E068B7" w:rsidRPr="00DF29E9" w:rsidRDefault="00E068B7" w:rsidP="00E068B7">
            <w:pPr>
              <w:pStyle w:val="BodyTextIndent2"/>
              <w:spacing w:line="240" w:lineRule="auto"/>
              <w:ind w:firstLine="0"/>
              <w:jc w:val="center"/>
              <w:rPr>
                <w:rFonts w:ascii="GHEA Grapalat" w:hAnsi="GHEA Grapalat"/>
                <w:b/>
                <w:bCs/>
                <w:iCs/>
                <w:sz w:val="24"/>
                <w:szCs w:val="16"/>
              </w:rPr>
            </w:pPr>
            <w:r w:rsidRPr="00DF29E9">
              <w:rPr>
                <w:rFonts w:ascii="GHEA Grapalat" w:hAnsi="GHEA Grapalat"/>
                <w:b/>
                <w:bCs/>
                <w:iCs/>
                <w:sz w:val="24"/>
                <w:szCs w:val="16"/>
              </w:rPr>
              <w:t>Չափաբաժնի անվանումը</w:t>
            </w:r>
          </w:p>
        </w:tc>
      </w:tr>
      <w:tr w:rsidR="00E068B7" w:rsidRPr="00064ADD" w14:paraId="33393AF9" w14:textId="77777777" w:rsidTr="00DF29E9">
        <w:trPr>
          <w:trHeight w:val="166"/>
        </w:trPr>
        <w:tc>
          <w:tcPr>
            <w:tcW w:w="2227" w:type="dxa"/>
            <w:vAlign w:val="center"/>
          </w:tcPr>
          <w:p w14:paraId="3990CDAA" w14:textId="77777777" w:rsidR="00E068B7" w:rsidRPr="00DF29E9" w:rsidRDefault="00E068B7" w:rsidP="00E068B7">
            <w:pPr>
              <w:pStyle w:val="BodyTextIndent2"/>
              <w:spacing w:line="240" w:lineRule="auto"/>
              <w:jc w:val="center"/>
              <w:rPr>
                <w:rFonts w:ascii="GHEA Grapalat" w:hAnsi="GHEA Grapalat"/>
                <w:b/>
                <w:bCs/>
                <w:iCs/>
                <w:sz w:val="24"/>
                <w:szCs w:val="16"/>
              </w:rPr>
            </w:pPr>
            <w:r w:rsidRPr="00DF29E9">
              <w:rPr>
                <w:rFonts w:ascii="GHEA Grapalat" w:hAnsi="GHEA Grapalat"/>
                <w:b/>
                <w:bCs/>
                <w:iCs/>
                <w:sz w:val="24"/>
                <w:szCs w:val="16"/>
              </w:rPr>
              <w:t>համարները</w:t>
            </w:r>
          </w:p>
        </w:tc>
        <w:tc>
          <w:tcPr>
            <w:tcW w:w="1710" w:type="dxa"/>
            <w:vAlign w:val="center"/>
          </w:tcPr>
          <w:p w14:paraId="032EC675" w14:textId="77777777" w:rsidR="00E068B7" w:rsidRPr="00DF29E9" w:rsidRDefault="00E068B7" w:rsidP="00E068B7">
            <w:pPr>
              <w:pStyle w:val="BodyTextIndent2"/>
              <w:spacing w:line="240" w:lineRule="auto"/>
              <w:jc w:val="center"/>
              <w:rPr>
                <w:rFonts w:ascii="GHEA Grapalat" w:hAnsi="GHEA Grapalat"/>
                <w:b/>
                <w:bCs/>
                <w:iCs/>
                <w:sz w:val="24"/>
                <w:szCs w:val="16"/>
              </w:rPr>
            </w:pPr>
            <w:r w:rsidRPr="00DF29E9">
              <w:rPr>
                <w:rFonts w:ascii="GHEA Grapalat" w:hAnsi="GHEA Grapalat"/>
                <w:b/>
                <w:bCs/>
                <w:iCs/>
                <w:sz w:val="24"/>
                <w:szCs w:val="16"/>
                <w:lang w:val="hy-AM"/>
              </w:rPr>
              <w:t>գնման</w:t>
            </w:r>
            <w:r w:rsidRPr="00DF29E9">
              <w:rPr>
                <w:rFonts w:ascii="GHEA Grapalat" w:hAnsi="GHEA Grapalat"/>
                <w:b/>
                <w:bCs/>
                <w:iCs/>
                <w:sz w:val="24"/>
                <w:szCs w:val="16"/>
                <w:lang w:val="en-US"/>
              </w:rPr>
              <w:t xml:space="preserve"> </w:t>
            </w:r>
            <w:r w:rsidRPr="00DF29E9">
              <w:rPr>
                <w:rFonts w:ascii="GHEA Grapalat" w:hAnsi="GHEA Grapalat"/>
                <w:b/>
                <w:bCs/>
                <w:iCs/>
                <w:sz w:val="24"/>
                <w:szCs w:val="16"/>
                <w:lang w:val="hy-AM"/>
              </w:rPr>
              <w:t xml:space="preserve"> գինը</w:t>
            </w:r>
          </w:p>
        </w:tc>
        <w:tc>
          <w:tcPr>
            <w:tcW w:w="6413" w:type="dxa"/>
            <w:vMerge/>
            <w:vAlign w:val="center"/>
          </w:tcPr>
          <w:p w14:paraId="348025DC" w14:textId="77777777" w:rsidR="00E068B7" w:rsidRPr="00DF29E9" w:rsidRDefault="00E068B7" w:rsidP="00E068B7">
            <w:pPr>
              <w:pStyle w:val="BodyTextIndent2"/>
              <w:spacing w:line="240" w:lineRule="auto"/>
              <w:ind w:firstLine="0"/>
              <w:jc w:val="center"/>
              <w:rPr>
                <w:rFonts w:ascii="GHEA Grapalat" w:hAnsi="GHEA Grapalat"/>
                <w:b/>
                <w:bCs/>
                <w:iCs/>
                <w:sz w:val="24"/>
                <w:szCs w:val="16"/>
              </w:rPr>
            </w:pPr>
          </w:p>
        </w:tc>
      </w:tr>
      <w:tr w:rsidR="00E068B7" w:rsidRPr="00AF597F" w14:paraId="40FCF4C5" w14:textId="77777777" w:rsidTr="00DF29E9">
        <w:tc>
          <w:tcPr>
            <w:tcW w:w="2227" w:type="dxa"/>
            <w:vAlign w:val="center"/>
          </w:tcPr>
          <w:p w14:paraId="359828F7" w14:textId="77777777" w:rsidR="00E068B7" w:rsidRPr="00E91B09" w:rsidRDefault="00E068B7" w:rsidP="00E91B09">
            <w:pPr>
              <w:pStyle w:val="BodyTextIndent2"/>
              <w:spacing w:line="240" w:lineRule="auto"/>
              <w:ind w:firstLine="0"/>
              <w:jc w:val="center"/>
              <w:rPr>
                <w:rFonts w:ascii="GHEA Grapalat" w:hAnsi="GHEA Grapalat"/>
                <w:b/>
                <w:sz w:val="24"/>
                <w:szCs w:val="16"/>
              </w:rPr>
            </w:pPr>
            <w:r w:rsidRPr="00E91B09">
              <w:rPr>
                <w:rFonts w:ascii="GHEA Grapalat" w:hAnsi="GHEA Grapalat"/>
                <w:b/>
                <w:sz w:val="24"/>
                <w:szCs w:val="16"/>
              </w:rPr>
              <w:t>1</w:t>
            </w:r>
          </w:p>
        </w:tc>
        <w:tc>
          <w:tcPr>
            <w:tcW w:w="1710" w:type="dxa"/>
            <w:vAlign w:val="center"/>
          </w:tcPr>
          <w:p w14:paraId="296862A6" w14:textId="078B775D" w:rsidR="00E068B7" w:rsidRPr="00E91B09" w:rsidRDefault="00DB2924" w:rsidP="00E91B09">
            <w:pPr>
              <w:pStyle w:val="BodyTextIndent2"/>
              <w:spacing w:line="240" w:lineRule="auto"/>
              <w:ind w:firstLine="0"/>
              <w:rPr>
                <w:rFonts w:ascii="GHEA Grapalat" w:hAnsi="GHEA Grapalat"/>
                <w:b/>
                <w:sz w:val="24"/>
                <w:szCs w:val="16"/>
              </w:rPr>
            </w:pPr>
            <w:r w:rsidRPr="00E91B09">
              <w:rPr>
                <w:rFonts w:ascii="GHEA Grapalat" w:hAnsi="GHEA Grapalat"/>
                <w:b/>
                <w:sz w:val="24"/>
                <w:szCs w:val="16"/>
              </w:rPr>
              <w:t>2 100 000</w:t>
            </w:r>
          </w:p>
        </w:tc>
        <w:tc>
          <w:tcPr>
            <w:tcW w:w="6413" w:type="dxa"/>
            <w:vAlign w:val="center"/>
          </w:tcPr>
          <w:p w14:paraId="249D48C2" w14:textId="158F2881" w:rsidR="00E068B7" w:rsidRPr="00DF29E9" w:rsidRDefault="00DB2924" w:rsidP="00E46510">
            <w:pPr>
              <w:pStyle w:val="BodyTextIndent2"/>
              <w:spacing w:line="240" w:lineRule="auto"/>
              <w:ind w:firstLine="0"/>
              <w:rPr>
                <w:rFonts w:ascii="GHEA Grapalat" w:hAnsi="GHEA Grapalat"/>
                <w:sz w:val="24"/>
                <w:szCs w:val="16"/>
                <w:vertAlign w:val="subscript"/>
                <w:lang w:val="hy-AM"/>
              </w:rPr>
            </w:pPr>
            <w:r w:rsidRPr="00DF29E9">
              <w:rPr>
                <w:rFonts w:ascii="GHEA Grapalat" w:hAnsi="GHEA Grapalat"/>
                <w:b/>
                <w:sz w:val="24"/>
                <w:szCs w:val="16"/>
              </w:rPr>
              <w:t xml:space="preserve">շարժիչի խարիսխի </w:t>
            </w:r>
            <w:r w:rsidR="00E46510">
              <w:rPr>
                <w:rFonts w:ascii="GHEA Grapalat" w:hAnsi="GHEA Grapalat"/>
                <w:b/>
                <w:sz w:val="24"/>
                <w:szCs w:val="16"/>
              </w:rPr>
              <w:t xml:space="preserve">նորոգման </w:t>
            </w:r>
            <w:r w:rsidRPr="00DF29E9">
              <w:rPr>
                <w:rFonts w:ascii="GHEA Grapalat" w:hAnsi="GHEA Grapalat"/>
                <w:b/>
                <w:sz w:val="24"/>
                <w:szCs w:val="16"/>
              </w:rPr>
              <w:t>ծառայություններ</w:t>
            </w:r>
          </w:p>
        </w:tc>
      </w:tr>
      <w:tr w:rsidR="0064686B" w:rsidRPr="00AF597F" w14:paraId="192B26C6" w14:textId="77777777" w:rsidTr="00DF29E9">
        <w:tc>
          <w:tcPr>
            <w:tcW w:w="2227" w:type="dxa"/>
            <w:vAlign w:val="center"/>
          </w:tcPr>
          <w:p w14:paraId="1806C9A3" w14:textId="204008D6" w:rsidR="0064686B" w:rsidRPr="00E91B09" w:rsidRDefault="0064686B" w:rsidP="00E91B09">
            <w:pPr>
              <w:pStyle w:val="BodyTextIndent2"/>
              <w:spacing w:line="240" w:lineRule="auto"/>
              <w:ind w:firstLine="0"/>
              <w:jc w:val="center"/>
              <w:rPr>
                <w:rFonts w:ascii="GHEA Grapalat" w:hAnsi="GHEA Grapalat"/>
                <w:b/>
                <w:sz w:val="24"/>
                <w:szCs w:val="16"/>
              </w:rPr>
            </w:pPr>
            <w:r w:rsidRPr="00E91B09">
              <w:rPr>
                <w:rFonts w:ascii="GHEA Grapalat" w:hAnsi="GHEA Grapalat"/>
                <w:b/>
                <w:sz w:val="24"/>
                <w:szCs w:val="16"/>
              </w:rPr>
              <w:t>2</w:t>
            </w:r>
          </w:p>
        </w:tc>
        <w:tc>
          <w:tcPr>
            <w:tcW w:w="1710" w:type="dxa"/>
            <w:vAlign w:val="center"/>
          </w:tcPr>
          <w:p w14:paraId="57722BE9" w14:textId="60204E15" w:rsidR="0064686B" w:rsidRPr="00E91B09" w:rsidRDefault="0064686B" w:rsidP="00E91B09">
            <w:pPr>
              <w:pStyle w:val="BodyTextIndent2"/>
              <w:spacing w:line="240" w:lineRule="auto"/>
              <w:ind w:firstLine="0"/>
              <w:rPr>
                <w:rFonts w:ascii="GHEA Grapalat" w:hAnsi="GHEA Grapalat"/>
                <w:b/>
                <w:sz w:val="24"/>
                <w:szCs w:val="16"/>
              </w:rPr>
            </w:pPr>
            <w:r w:rsidRPr="00E91B09">
              <w:rPr>
                <w:rFonts w:ascii="GHEA Grapalat" w:hAnsi="GHEA Grapalat"/>
                <w:b/>
                <w:sz w:val="24"/>
                <w:szCs w:val="16"/>
              </w:rPr>
              <w:t>650 000</w:t>
            </w:r>
          </w:p>
        </w:tc>
        <w:tc>
          <w:tcPr>
            <w:tcW w:w="6413" w:type="dxa"/>
            <w:vAlign w:val="center"/>
          </w:tcPr>
          <w:p w14:paraId="520B5E3D" w14:textId="5A283766" w:rsidR="0064686B" w:rsidRPr="00DF29E9" w:rsidRDefault="0064686B" w:rsidP="00E46510">
            <w:pPr>
              <w:pStyle w:val="BodyTextIndent2"/>
              <w:spacing w:line="240" w:lineRule="auto"/>
              <w:ind w:firstLine="0"/>
              <w:rPr>
                <w:rFonts w:ascii="GHEA Grapalat" w:hAnsi="GHEA Grapalat"/>
                <w:b/>
                <w:sz w:val="24"/>
                <w:szCs w:val="16"/>
              </w:rPr>
            </w:pPr>
            <w:r w:rsidRPr="00DF29E9">
              <w:rPr>
                <w:rFonts w:ascii="GHEA Grapalat" w:hAnsi="GHEA Grapalat"/>
                <w:b/>
                <w:sz w:val="24"/>
                <w:szCs w:val="16"/>
              </w:rPr>
              <w:t>էլեկտրականան սարքերի նորոգման ծառայություններ</w:t>
            </w:r>
          </w:p>
        </w:tc>
      </w:tr>
      <w:tr w:rsidR="0064686B" w:rsidRPr="00AF597F" w14:paraId="13DCFF6F" w14:textId="77777777" w:rsidTr="00DF29E9">
        <w:tc>
          <w:tcPr>
            <w:tcW w:w="2227" w:type="dxa"/>
            <w:vAlign w:val="center"/>
          </w:tcPr>
          <w:p w14:paraId="7D47D359" w14:textId="539FC678" w:rsidR="0064686B" w:rsidRPr="00E91B09" w:rsidRDefault="0064686B" w:rsidP="00E91B09">
            <w:pPr>
              <w:pStyle w:val="BodyTextIndent2"/>
              <w:spacing w:line="240" w:lineRule="auto"/>
              <w:ind w:firstLine="0"/>
              <w:jc w:val="center"/>
              <w:rPr>
                <w:rFonts w:ascii="GHEA Grapalat" w:hAnsi="GHEA Grapalat"/>
                <w:b/>
                <w:sz w:val="24"/>
                <w:szCs w:val="16"/>
              </w:rPr>
            </w:pPr>
            <w:r w:rsidRPr="00E91B09">
              <w:rPr>
                <w:rFonts w:ascii="GHEA Grapalat" w:hAnsi="GHEA Grapalat"/>
                <w:b/>
                <w:sz w:val="24"/>
                <w:szCs w:val="16"/>
              </w:rPr>
              <w:t>3</w:t>
            </w:r>
          </w:p>
        </w:tc>
        <w:tc>
          <w:tcPr>
            <w:tcW w:w="1710" w:type="dxa"/>
            <w:vAlign w:val="center"/>
          </w:tcPr>
          <w:p w14:paraId="4783F48B" w14:textId="2B35EDA0" w:rsidR="0064686B" w:rsidRPr="00E91B09" w:rsidRDefault="0064686B" w:rsidP="00E91B09">
            <w:pPr>
              <w:pStyle w:val="BodyTextIndent2"/>
              <w:spacing w:line="240" w:lineRule="auto"/>
              <w:ind w:firstLine="0"/>
              <w:rPr>
                <w:rFonts w:ascii="GHEA Grapalat" w:hAnsi="GHEA Grapalat"/>
                <w:b/>
                <w:sz w:val="24"/>
                <w:szCs w:val="16"/>
              </w:rPr>
            </w:pPr>
            <w:r w:rsidRPr="00E91B09">
              <w:rPr>
                <w:rFonts w:ascii="GHEA Grapalat" w:hAnsi="GHEA Grapalat"/>
                <w:b/>
                <w:sz w:val="24"/>
                <w:szCs w:val="16"/>
              </w:rPr>
              <w:t>850 000</w:t>
            </w:r>
          </w:p>
        </w:tc>
        <w:tc>
          <w:tcPr>
            <w:tcW w:w="6413" w:type="dxa"/>
            <w:vAlign w:val="center"/>
          </w:tcPr>
          <w:p w14:paraId="2C495209" w14:textId="686FC638" w:rsidR="0064686B" w:rsidRPr="00DF29E9" w:rsidRDefault="0064686B" w:rsidP="00E068B7">
            <w:pPr>
              <w:pStyle w:val="BodyTextIndent2"/>
              <w:spacing w:line="240" w:lineRule="auto"/>
              <w:ind w:firstLine="0"/>
              <w:rPr>
                <w:rFonts w:ascii="GHEA Grapalat" w:hAnsi="GHEA Grapalat"/>
                <w:b/>
                <w:sz w:val="24"/>
                <w:szCs w:val="16"/>
              </w:rPr>
            </w:pPr>
            <w:r w:rsidRPr="00DF29E9">
              <w:rPr>
                <w:rFonts w:ascii="GHEA Grapalat" w:hAnsi="GHEA Grapalat"/>
                <w:b/>
                <w:sz w:val="24"/>
                <w:szCs w:val="16"/>
              </w:rPr>
              <w:t>շարժիչի շունտային կոճերի  նորոգման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77777777"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Pr>
          <w:rFonts w:ascii="GHEA Grapalat" w:hAnsi="GHEA Grapalat" w:cs="Sylfaen"/>
          <w:szCs w:val="24"/>
          <w:lang w:val="hy-AM"/>
        </w:rPr>
        <w:t>16:00</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00E2FFD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068B7" w:rsidRPr="00E068B7">
        <w:rPr>
          <w:rFonts w:ascii="GHEA Grapalat" w:hAnsi="GHEA Grapalat" w:cs="Sylfaen"/>
          <w:szCs w:val="24"/>
          <w:lang w:val="hy-AM"/>
        </w:rPr>
        <w:t>Սիլվիյա Հարությունյանին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210D80EE"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58CBEB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068B7">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068B7" w:rsidRPr="00E068B7">
        <w:rPr>
          <w:rFonts w:ascii="GHEA Grapalat" w:hAnsi="GHEA Grapalat" w:cs="Sylfaen"/>
          <w:szCs w:val="24"/>
          <w:lang w:val="ru-RU"/>
        </w:rPr>
        <w:t>16:00</w:t>
      </w:r>
      <w:r w:rsidR="00A3468D" w:rsidRPr="00E068B7">
        <w:rPr>
          <w:rFonts w:ascii="GHEA Grapalat" w:hAnsi="GHEA Grapalat" w:cs="Sylfaen"/>
          <w:szCs w:val="24"/>
          <w:lang w:val="ru-RU"/>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7457FE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8522B4F" w:rsidR="00B2572B" w:rsidRPr="00064ADD" w:rsidRDefault="00DB2924"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ԵԷՏ-ԳՀԾՁԲ-26/09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3544A4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DB2924">
        <w:rPr>
          <w:rFonts w:ascii="GHEA Grapalat" w:hAnsi="GHEA Grapalat" w:cs="Sylfaen"/>
          <w:sz w:val="20"/>
          <w:szCs w:val="20"/>
          <w:lang w:val="es-ES"/>
        </w:rPr>
        <w:t xml:space="preserve">ԵԷՏ-ԳՀԾՁԲ-26/09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B2F35D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B2924">
        <w:rPr>
          <w:rFonts w:ascii="GHEA Grapalat" w:hAnsi="GHEA Grapalat" w:cs="Arial"/>
          <w:sz w:val="20"/>
          <w:szCs w:val="20"/>
          <w:lang w:val="es-ES"/>
        </w:rPr>
        <w:t xml:space="preserve">ԵԷՏ-ԳՀԾՁԲ-26/09  </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703E0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B2924">
        <w:rPr>
          <w:rFonts w:ascii="GHEA Grapalat" w:hAnsi="GHEA Grapalat"/>
          <w:lang w:val="es-ES"/>
        </w:rPr>
        <w:t xml:space="preserve">ԵԷՏ-ԳՀԾՁԲ-26/09  </w:t>
      </w:r>
      <w:r w:rsidR="00A81E8A">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3B2FBDC"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DB2924">
        <w:rPr>
          <w:rFonts w:ascii="GHEA Grapalat" w:hAnsi="GHEA Grapalat" w:cs="Sylfaen"/>
          <w:b/>
          <w:lang w:val="es-ES"/>
        </w:rPr>
        <w:t xml:space="preserve">ԵԷՏ-ԳՀԾՁԲ-26/09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2474EDE2" w14:textId="77777777" w:rsidR="00DB2924" w:rsidRDefault="00DB2924" w:rsidP="008D6E8E">
      <w:pPr>
        <w:spacing w:line="360" w:lineRule="auto"/>
        <w:jc w:val="center"/>
        <w:rPr>
          <w:rFonts w:ascii="GHEA Grapalat" w:eastAsia="GHEA Grapalat" w:hAnsi="GHEA Grapalat" w:cs="GHEA Grapalat"/>
          <w:b/>
        </w:rPr>
      </w:pPr>
    </w:p>
    <w:p w14:paraId="7AA8A44F" w14:textId="77777777" w:rsidR="00DB2924" w:rsidRDefault="00DB2924" w:rsidP="008D6E8E">
      <w:pPr>
        <w:spacing w:line="360" w:lineRule="auto"/>
        <w:jc w:val="center"/>
        <w:rPr>
          <w:rFonts w:ascii="GHEA Grapalat" w:eastAsia="GHEA Grapalat" w:hAnsi="GHEA Grapalat" w:cs="GHEA Grapalat"/>
          <w:b/>
        </w:rPr>
      </w:pPr>
    </w:p>
    <w:p w14:paraId="32B461E9" w14:textId="77777777" w:rsidR="00DB2924" w:rsidRDefault="00DB292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1D012F"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sz w:val="24"/>
          <w:szCs w:val="24"/>
        </w:rPr>
        <w:t xml:space="preserve">   </w:t>
      </w:r>
      <w:r w:rsidR="00DB2924">
        <w:rPr>
          <w:rFonts w:ascii="GHEA Grapalat" w:hAnsi="GHEA Grapalat" w:cs="Sylfaen"/>
          <w:b/>
          <w:lang w:val="hy-AM"/>
        </w:rPr>
        <w:t>ԵԷՏ-ԳՀԾՁԲ-26/09</w:t>
      </w:r>
      <w:r w:rsidR="00DB2924">
        <w:rPr>
          <w:rFonts w:ascii="GHEA Grapalat" w:hAnsi="GHEA Grapalat" w:cs="Sylfaen"/>
          <w:b/>
        </w:rPr>
        <w:t xml:space="preserve"> </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CC3443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DB2924">
        <w:rPr>
          <w:rFonts w:ascii="GHEA Grapalat" w:hAnsi="GHEA Grapalat" w:cs="Arial"/>
          <w:sz w:val="20"/>
          <w:szCs w:val="20"/>
          <w:lang w:val="es-ES"/>
        </w:rPr>
        <w:t xml:space="preserve">ԵԷՏ-ԳՀԾՁԲ-26/09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A1D9BAC" w:rsidR="007862B1" w:rsidRPr="00064ADD" w:rsidRDefault="0037160A" w:rsidP="007862B1">
      <w:pPr>
        <w:pStyle w:val="BodyTextIndent3"/>
        <w:spacing w:line="240" w:lineRule="auto"/>
        <w:jc w:val="right"/>
        <w:rPr>
          <w:rFonts w:ascii="GHEA Grapalat" w:hAnsi="GHEA Grapalat" w:cs="Arial"/>
          <w:b/>
          <w:lang w:val="hy-AM"/>
        </w:rPr>
      </w:pPr>
      <w:r w:rsidRPr="0037160A">
        <w:rPr>
          <w:rFonts w:ascii="GHEA Grapalat" w:hAnsi="GHEA Grapalat"/>
          <w:b/>
          <w:sz w:val="24"/>
          <w:szCs w:val="24"/>
        </w:rPr>
        <w:t xml:space="preserve">   </w:t>
      </w:r>
      <w:r w:rsidR="00DB2924">
        <w:rPr>
          <w:rFonts w:ascii="GHEA Grapalat" w:hAnsi="GHEA Grapalat" w:cs="Sylfaen"/>
          <w:b/>
          <w:lang w:val="hy-AM"/>
        </w:rPr>
        <w:t>ԵԷՏ-ԳՀԾՁԲ-26/09</w:t>
      </w:r>
      <w:r w:rsidR="00DB2924">
        <w:rPr>
          <w:rFonts w:ascii="GHEA Grapalat" w:hAnsi="GHEA Grapalat" w:cs="Sylfaen"/>
          <w:b/>
        </w:rPr>
        <w:t xml:space="preserve"> </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Pr>
          <w:rFonts w:ascii="GHEA Grapalat" w:hAnsi="GHEA Grapalat" w:cs="GHEA Grapalat"/>
          <w:sz w:val="20"/>
          <w:szCs w:val="20"/>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71423CF0"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DB2924">
        <w:rPr>
          <w:rFonts w:ascii="GHEA Grapalat" w:hAnsi="GHEA Grapalat" w:cs="GHEA Grapalat"/>
          <w:sz w:val="20"/>
          <w:szCs w:val="20"/>
          <w:lang w:val="pt-BR"/>
        </w:rPr>
        <w:t xml:space="preserve">ԵԷՏ-ԳՀԾՁԲ-26/09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3261C59" w:rsidR="00631658" w:rsidRPr="00064ADD" w:rsidRDefault="00DB29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ԵԷՏ-ԳՀԾՁԲ-26/09</w:t>
      </w:r>
      <w:r w:rsidR="00285597">
        <w:rPr>
          <w:rFonts w:ascii="GHEA Grapalat" w:hAnsi="GHEA Grapalat" w:cs="Sylfaen"/>
          <w:b/>
        </w:rPr>
        <w:t xml:space="preserve"> </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Pr>
          <w:rFonts w:ascii="GHEA Grapalat" w:hAnsi="GHEA Grapalat" w:cs="GHEA Grapalat"/>
          <w:sz w:val="20"/>
          <w:szCs w:val="20"/>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7B7E54D9"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DB2924">
        <w:rPr>
          <w:rFonts w:ascii="GHEA Grapalat" w:hAnsi="GHEA Grapalat" w:cs="GHEA Grapalat"/>
          <w:sz w:val="20"/>
          <w:szCs w:val="20"/>
          <w:lang w:val="pt-BR"/>
        </w:rPr>
        <w:t>ԵԷՏ-ԳՀԾՁԲ-26/09</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88A00B8" w:rsidR="00071D1C" w:rsidRPr="00064ADD" w:rsidRDefault="00DB29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ԵԷՏ-ԳՀԾՁԲ-26/09</w:t>
      </w:r>
      <w:r w:rsidR="00285597">
        <w:rPr>
          <w:rFonts w:ascii="GHEA Grapalat" w:hAnsi="GHEA Grapalat" w:cs="Sylfaen"/>
          <w:b/>
        </w:rPr>
        <w:t xml:space="preserve"> </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708AEC16"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ԵԷՏ-ԳՀԾՁԲ-26/09</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Pr>
          <w:rFonts w:ascii="GHEA Grapalat" w:hAnsi="GHEA Grapalat" w:cs="Sylfaen"/>
          <w:sz w:val="20"/>
          <w:u w:val="single"/>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Pr>
          <w:rFonts w:ascii="GHEA Grapalat" w:hAnsi="GHEA Grapalat" w:cs="Sylfaen"/>
          <w:sz w:val="20"/>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FD471C">
        <w:rPr>
          <w:rFonts w:ascii="GHEA Grapalat" w:hAnsi="GHEA Grapalat" w:cs="Sylfaen"/>
          <w:b/>
          <w:sz w:val="20"/>
          <w:lang w:val="hy-AM"/>
        </w:rPr>
        <w:t>տրոլեյբուսի ապակիների տեղադրման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Pr>
          <w:rFonts w:ascii="GHEA Grapalat" w:hAnsi="GHEA Grapalat" w:cs="Sylfaen"/>
          <w:sz w:val="20"/>
          <w:szCs w:val="20"/>
        </w:rPr>
        <w:t xml:space="preserve"> </w:t>
      </w:r>
      <w:r w:rsidR="00FD471C">
        <w:rPr>
          <w:rFonts w:ascii="GHEA Grapalat" w:hAnsi="GHEA Grapalat" w:cs="Sylfaen"/>
          <w:sz w:val="20"/>
          <w:szCs w:val="20"/>
          <w:u w:val="single"/>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Pr>
          <w:rFonts w:ascii="GHEA Grapalat" w:hAnsi="GHEA Grapalat"/>
          <w:sz w:val="20"/>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725D160" w14:textId="2F234487" w:rsidR="007678FA" w:rsidRPr="00064ADD" w:rsidRDefault="005B7764" w:rsidP="009C0C53">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A161196"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28559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285597">
        <w:rPr>
          <w:rFonts w:ascii="GHEA Grapalat" w:hAnsi="GHEA Grapalat"/>
          <w:sz w:val="18"/>
          <w:lang w:val="hy-AM"/>
        </w:rPr>
        <w:lastRenderedPageBreak/>
        <w:t>Հավելված N 1</w:t>
      </w:r>
    </w:p>
    <w:p w14:paraId="4A5A1232" w14:textId="1E3A8F34"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1C8FEBB9"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DB2924" w:rsidRPr="00285597">
        <w:rPr>
          <w:rFonts w:ascii="GHEA Grapalat" w:hAnsi="GHEA Grapalat"/>
          <w:sz w:val="18"/>
          <w:lang w:val="hy-AM"/>
        </w:rPr>
        <w:t>ԵԷՏ-ԳՀԾՁԲ-26/09</w:t>
      </w:r>
      <w:r w:rsidR="00285597" w:rsidRPr="00285597">
        <w:rPr>
          <w:rFonts w:ascii="GHEA Grapalat" w:hAnsi="GHEA Grapalat"/>
          <w:sz w:val="18"/>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990"/>
        <w:gridCol w:w="2790"/>
        <w:gridCol w:w="990"/>
        <w:gridCol w:w="810"/>
        <w:gridCol w:w="540"/>
        <w:gridCol w:w="810"/>
        <w:gridCol w:w="1839"/>
      </w:tblGrid>
      <w:tr w:rsidR="007678FA" w:rsidRPr="00064ADD" w14:paraId="316995FE" w14:textId="77777777" w:rsidTr="00633657">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617C12" w:rsidRPr="00064ADD" w14:paraId="7C429E08" w14:textId="77777777" w:rsidTr="00633657">
        <w:trPr>
          <w:trHeight w:val="219"/>
        </w:trPr>
        <w:tc>
          <w:tcPr>
            <w:tcW w:w="1237" w:type="dxa"/>
            <w:vMerge w:val="restart"/>
            <w:vAlign w:val="center"/>
          </w:tcPr>
          <w:p w14:paraId="3AAC09D7" w14:textId="77777777" w:rsidR="007678FA" w:rsidRPr="00633657" w:rsidRDefault="007678FA" w:rsidP="00E53C12">
            <w:pPr>
              <w:jc w:val="center"/>
              <w:rPr>
                <w:rFonts w:ascii="GHEA Grapalat" w:hAnsi="GHEA Grapalat"/>
                <w:sz w:val="14"/>
              </w:rPr>
            </w:pPr>
            <w:r w:rsidRPr="00633657">
              <w:rPr>
                <w:rFonts w:ascii="GHEA Grapalat" w:hAnsi="GHEA Grapalat"/>
                <w:sz w:val="14"/>
              </w:rPr>
              <w:t>հրավերով նախատեսված չափաբաժնի համարը</w:t>
            </w:r>
          </w:p>
        </w:tc>
        <w:tc>
          <w:tcPr>
            <w:tcW w:w="990" w:type="dxa"/>
            <w:vMerge w:val="restart"/>
            <w:vAlign w:val="center"/>
          </w:tcPr>
          <w:p w14:paraId="75024B67" w14:textId="77777777" w:rsidR="007678FA" w:rsidRPr="00633657" w:rsidRDefault="007678FA" w:rsidP="00E53C12">
            <w:pPr>
              <w:jc w:val="center"/>
              <w:rPr>
                <w:rFonts w:ascii="GHEA Grapalat" w:hAnsi="GHEA Grapalat"/>
                <w:sz w:val="14"/>
              </w:rPr>
            </w:pPr>
            <w:r w:rsidRPr="00633657">
              <w:rPr>
                <w:rFonts w:ascii="GHEA Grapalat" w:hAnsi="GHEA Grapalat"/>
                <w:sz w:val="14"/>
              </w:rPr>
              <w:t>գնումների պլանով նախատեսված միջանցիկ ծածկագիրը` ըստ ԳՄԱ դասակարգման (CPV)</w:t>
            </w:r>
          </w:p>
        </w:tc>
        <w:tc>
          <w:tcPr>
            <w:tcW w:w="2790" w:type="dxa"/>
            <w:vMerge w:val="restart"/>
            <w:vAlign w:val="center"/>
          </w:tcPr>
          <w:p w14:paraId="7413A780" w14:textId="77777777" w:rsidR="007678FA" w:rsidRPr="00633657" w:rsidRDefault="007678FA" w:rsidP="00E53C12">
            <w:pPr>
              <w:jc w:val="center"/>
              <w:rPr>
                <w:rFonts w:ascii="GHEA Grapalat" w:hAnsi="GHEA Grapalat"/>
                <w:sz w:val="14"/>
              </w:rPr>
            </w:pPr>
            <w:r w:rsidRPr="00633657">
              <w:rPr>
                <w:rFonts w:ascii="GHEA Grapalat" w:hAnsi="GHEA Grapalat"/>
                <w:sz w:val="14"/>
              </w:rPr>
              <w:t>տեխնիկական բնութագիրը</w:t>
            </w:r>
          </w:p>
        </w:tc>
        <w:tc>
          <w:tcPr>
            <w:tcW w:w="990" w:type="dxa"/>
            <w:vMerge w:val="restart"/>
            <w:vAlign w:val="center"/>
          </w:tcPr>
          <w:p w14:paraId="310DC7B9" w14:textId="77777777" w:rsidR="007678FA" w:rsidRPr="00633657" w:rsidRDefault="007678FA" w:rsidP="00E53C12">
            <w:pPr>
              <w:jc w:val="center"/>
              <w:rPr>
                <w:rFonts w:ascii="GHEA Grapalat" w:hAnsi="GHEA Grapalat"/>
                <w:sz w:val="14"/>
              </w:rPr>
            </w:pPr>
            <w:r w:rsidRPr="00633657">
              <w:rPr>
                <w:rFonts w:ascii="GHEA Grapalat" w:hAnsi="GHEA Grapalat"/>
                <w:sz w:val="14"/>
              </w:rPr>
              <w:t>չափման միավորը</w:t>
            </w:r>
          </w:p>
        </w:tc>
        <w:tc>
          <w:tcPr>
            <w:tcW w:w="810" w:type="dxa"/>
            <w:vMerge w:val="restart"/>
            <w:vAlign w:val="center"/>
          </w:tcPr>
          <w:p w14:paraId="78B3BF2C" w14:textId="77777777" w:rsidR="007678FA" w:rsidRPr="00633657" w:rsidRDefault="007678FA" w:rsidP="00E53C12">
            <w:pPr>
              <w:jc w:val="center"/>
              <w:rPr>
                <w:rFonts w:ascii="GHEA Grapalat" w:hAnsi="GHEA Grapalat"/>
                <w:sz w:val="14"/>
              </w:rPr>
            </w:pPr>
            <w:r w:rsidRPr="00633657">
              <w:rPr>
                <w:rFonts w:ascii="GHEA Grapalat" w:hAnsi="GHEA Grapalat"/>
                <w:sz w:val="14"/>
              </w:rPr>
              <w:t>ընդհանուր գինը/ՀՀ դրամ</w:t>
            </w:r>
          </w:p>
        </w:tc>
        <w:tc>
          <w:tcPr>
            <w:tcW w:w="540" w:type="dxa"/>
            <w:vMerge w:val="restart"/>
            <w:vAlign w:val="center"/>
          </w:tcPr>
          <w:p w14:paraId="22B9F951" w14:textId="77777777" w:rsidR="007678FA" w:rsidRPr="00633657" w:rsidRDefault="007678FA" w:rsidP="00E53C12">
            <w:pPr>
              <w:jc w:val="center"/>
              <w:rPr>
                <w:rFonts w:ascii="GHEA Grapalat" w:hAnsi="GHEA Grapalat"/>
                <w:sz w:val="14"/>
              </w:rPr>
            </w:pPr>
            <w:r w:rsidRPr="00633657">
              <w:rPr>
                <w:rFonts w:ascii="GHEA Grapalat" w:hAnsi="GHEA Grapalat"/>
                <w:sz w:val="14"/>
              </w:rPr>
              <w:t>ընդհանուր քանակը</w:t>
            </w:r>
          </w:p>
        </w:tc>
        <w:tc>
          <w:tcPr>
            <w:tcW w:w="2649" w:type="dxa"/>
            <w:gridSpan w:val="2"/>
            <w:vAlign w:val="center"/>
          </w:tcPr>
          <w:p w14:paraId="539E557E" w14:textId="77777777" w:rsidR="007678FA" w:rsidRPr="00633657" w:rsidRDefault="007678FA" w:rsidP="00E53C12">
            <w:pPr>
              <w:jc w:val="center"/>
              <w:rPr>
                <w:rFonts w:ascii="GHEA Grapalat" w:hAnsi="GHEA Grapalat"/>
                <w:sz w:val="14"/>
              </w:rPr>
            </w:pPr>
            <w:r w:rsidRPr="00633657">
              <w:rPr>
                <w:rFonts w:ascii="GHEA Grapalat" w:hAnsi="GHEA Grapalat"/>
                <w:sz w:val="14"/>
              </w:rPr>
              <w:t>մատուցման</w:t>
            </w:r>
          </w:p>
        </w:tc>
      </w:tr>
      <w:tr w:rsidR="00617C12" w:rsidRPr="00064ADD" w14:paraId="0821B6AA" w14:textId="77777777" w:rsidTr="00633657">
        <w:trPr>
          <w:trHeight w:val="445"/>
        </w:trPr>
        <w:tc>
          <w:tcPr>
            <w:tcW w:w="1237" w:type="dxa"/>
            <w:vMerge/>
            <w:vAlign w:val="center"/>
          </w:tcPr>
          <w:p w14:paraId="22B5A240" w14:textId="77777777" w:rsidR="007678FA" w:rsidRPr="00633657" w:rsidRDefault="007678FA" w:rsidP="00E53C12">
            <w:pPr>
              <w:jc w:val="center"/>
              <w:rPr>
                <w:rFonts w:ascii="GHEA Grapalat" w:hAnsi="GHEA Grapalat"/>
                <w:sz w:val="14"/>
              </w:rPr>
            </w:pPr>
          </w:p>
        </w:tc>
        <w:tc>
          <w:tcPr>
            <w:tcW w:w="990" w:type="dxa"/>
            <w:vMerge/>
            <w:vAlign w:val="center"/>
          </w:tcPr>
          <w:p w14:paraId="2D1E4924" w14:textId="77777777" w:rsidR="007678FA" w:rsidRPr="00633657" w:rsidRDefault="007678FA" w:rsidP="00E53C12">
            <w:pPr>
              <w:jc w:val="center"/>
              <w:rPr>
                <w:rFonts w:ascii="GHEA Grapalat" w:hAnsi="GHEA Grapalat"/>
                <w:sz w:val="14"/>
              </w:rPr>
            </w:pPr>
          </w:p>
        </w:tc>
        <w:tc>
          <w:tcPr>
            <w:tcW w:w="2790" w:type="dxa"/>
            <w:vMerge/>
            <w:vAlign w:val="center"/>
          </w:tcPr>
          <w:p w14:paraId="7DE8C663" w14:textId="77777777" w:rsidR="007678FA" w:rsidRPr="00633657" w:rsidRDefault="007678FA" w:rsidP="00E53C12">
            <w:pPr>
              <w:jc w:val="center"/>
              <w:rPr>
                <w:rFonts w:ascii="GHEA Grapalat" w:hAnsi="GHEA Grapalat"/>
                <w:sz w:val="14"/>
              </w:rPr>
            </w:pPr>
          </w:p>
        </w:tc>
        <w:tc>
          <w:tcPr>
            <w:tcW w:w="990" w:type="dxa"/>
            <w:vMerge/>
            <w:vAlign w:val="center"/>
          </w:tcPr>
          <w:p w14:paraId="660FBBC6" w14:textId="77777777" w:rsidR="007678FA" w:rsidRPr="00633657" w:rsidRDefault="007678FA" w:rsidP="00E53C12">
            <w:pPr>
              <w:jc w:val="center"/>
              <w:rPr>
                <w:rFonts w:ascii="GHEA Grapalat" w:hAnsi="GHEA Grapalat"/>
                <w:sz w:val="14"/>
              </w:rPr>
            </w:pPr>
          </w:p>
        </w:tc>
        <w:tc>
          <w:tcPr>
            <w:tcW w:w="810" w:type="dxa"/>
            <w:vMerge/>
            <w:vAlign w:val="center"/>
          </w:tcPr>
          <w:p w14:paraId="04A385DB" w14:textId="77777777" w:rsidR="007678FA" w:rsidRPr="00633657" w:rsidRDefault="007678FA" w:rsidP="00E53C12">
            <w:pPr>
              <w:jc w:val="center"/>
              <w:rPr>
                <w:rFonts w:ascii="GHEA Grapalat" w:hAnsi="GHEA Grapalat"/>
                <w:sz w:val="14"/>
              </w:rPr>
            </w:pPr>
          </w:p>
        </w:tc>
        <w:tc>
          <w:tcPr>
            <w:tcW w:w="540" w:type="dxa"/>
            <w:vMerge/>
            <w:vAlign w:val="center"/>
          </w:tcPr>
          <w:p w14:paraId="1052DDC1" w14:textId="77777777" w:rsidR="007678FA" w:rsidRPr="00633657" w:rsidRDefault="007678FA" w:rsidP="00E53C12">
            <w:pPr>
              <w:jc w:val="center"/>
              <w:rPr>
                <w:rFonts w:ascii="GHEA Grapalat" w:hAnsi="GHEA Grapalat"/>
                <w:sz w:val="14"/>
              </w:rPr>
            </w:pPr>
          </w:p>
        </w:tc>
        <w:tc>
          <w:tcPr>
            <w:tcW w:w="810" w:type="dxa"/>
            <w:vAlign w:val="center"/>
          </w:tcPr>
          <w:p w14:paraId="5611FB9F" w14:textId="77777777" w:rsidR="007678FA" w:rsidRPr="00633657" w:rsidRDefault="007678FA" w:rsidP="00E53C12">
            <w:pPr>
              <w:jc w:val="center"/>
              <w:rPr>
                <w:rFonts w:ascii="GHEA Grapalat" w:hAnsi="GHEA Grapalat"/>
                <w:sz w:val="14"/>
              </w:rPr>
            </w:pPr>
            <w:r w:rsidRPr="00633657">
              <w:rPr>
                <w:rFonts w:ascii="GHEA Grapalat" w:hAnsi="GHEA Grapalat"/>
                <w:sz w:val="14"/>
              </w:rPr>
              <w:t>հասցեն</w:t>
            </w:r>
          </w:p>
        </w:tc>
        <w:tc>
          <w:tcPr>
            <w:tcW w:w="1839" w:type="dxa"/>
            <w:vAlign w:val="center"/>
          </w:tcPr>
          <w:p w14:paraId="0AEED9AF" w14:textId="77777777" w:rsidR="007678FA" w:rsidRPr="00633657" w:rsidRDefault="007678FA" w:rsidP="00E53C12">
            <w:pPr>
              <w:jc w:val="center"/>
              <w:rPr>
                <w:rFonts w:ascii="GHEA Grapalat" w:hAnsi="GHEA Grapalat"/>
                <w:sz w:val="14"/>
              </w:rPr>
            </w:pPr>
            <w:r w:rsidRPr="00633657">
              <w:rPr>
                <w:rFonts w:ascii="GHEA Grapalat" w:hAnsi="GHEA Grapalat"/>
                <w:sz w:val="14"/>
              </w:rPr>
              <w:t>Ժամկետը**</w:t>
            </w:r>
          </w:p>
        </w:tc>
      </w:tr>
      <w:tr w:rsidR="00285597" w:rsidRPr="00064ADD" w14:paraId="33431C00" w14:textId="77777777" w:rsidTr="00633657">
        <w:trPr>
          <w:cantSplit/>
          <w:trHeight w:val="1788"/>
        </w:trPr>
        <w:tc>
          <w:tcPr>
            <w:tcW w:w="1237" w:type="dxa"/>
            <w:vAlign w:val="center"/>
          </w:tcPr>
          <w:p w14:paraId="1069520E" w14:textId="73E586CA" w:rsidR="00285597" w:rsidRPr="00064ADD" w:rsidRDefault="007D6371" w:rsidP="00285597">
            <w:pPr>
              <w:jc w:val="center"/>
              <w:rPr>
                <w:rFonts w:ascii="GHEA Grapalat" w:hAnsi="GHEA Grapalat"/>
                <w:sz w:val="20"/>
              </w:rPr>
            </w:pPr>
            <w:r>
              <w:rPr>
                <w:rFonts w:ascii="GHEA Grapalat" w:hAnsi="GHEA Grapalat"/>
                <w:sz w:val="20"/>
              </w:rPr>
              <w:t>1</w:t>
            </w:r>
          </w:p>
        </w:tc>
        <w:tc>
          <w:tcPr>
            <w:tcW w:w="990" w:type="dxa"/>
            <w:vAlign w:val="center"/>
          </w:tcPr>
          <w:p w14:paraId="337DA2B3" w14:textId="7595F9A4" w:rsidR="00285597" w:rsidRPr="00633657" w:rsidRDefault="00285597" w:rsidP="00285597">
            <w:pPr>
              <w:jc w:val="center"/>
              <w:rPr>
                <w:rFonts w:ascii="GHEA Grapalat" w:hAnsi="GHEA Grapalat"/>
                <w:sz w:val="16"/>
                <w:szCs w:val="16"/>
              </w:rPr>
            </w:pPr>
            <w:r w:rsidRPr="00633657">
              <w:rPr>
                <w:rFonts w:ascii="GHEA Grapalat" w:hAnsi="GHEA Grapalat"/>
                <w:sz w:val="16"/>
                <w:szCs w:val="16"/>
                <w:lang w:val="hy-AM"/>
              </w:rPr>
              <w:t>50531210</w:t>
            </w:r>
          </w:p>
        </w:tc>
        <w:tc>
          <w:tcPr>
            <w:tcW w:w="2790" w:type="dxa"/>
            <w:vAlign w:val="center"/>
          </w:tcPr>
          <w:p w14:paraId="75D78F08" w14:textId="2868C3C1" w:rsidR="00285597" w:rsidRPr="00633657" w:rsidRDefault="007D6371" w:rsidP="00285597">
            <w:pPr>
              <w:jc w:val="center"/>
              <w:rPr>
                <w:rFonts w:ascii="GHEA Grapalat" w:hAnsi="GHEA Grapalat"/>
                <w:sz w:val="16"/>
                <w:szCs w:val="16"/>
              </w:rPr>
            </w:pPr>
            <w:r w:rsidRPr="00633657">
              <w:rPr>
                <w:rFonts w:ascii="GHEA Grapalat" w:hAnsi="GHEA Grapalat"/>
                <w:sz w:val="16"/>
                <w:szCs w:val="16"/>
              </w:rPr>
              <w:t>Կից ներկայացվում է</w:t>
            </w:r>
          </w:p>
        </w:tc>
        <w:tc>
          <w:tcPr>
            <w:tcW w:w="990" w:type="dxa"/>
            <w:vAlign w:val="center"/>
          </w:tcPr>
          <w:p w14:paraId="69971639" w14:textId="6FFC3201" w:rsidR="00285597" w:rsidRPr="00633657" w:rsidRDefault="007D6371" w:rsidP="00285597">
            <w:pPr>
              <w:jc w:val="center"/>
              <w:rPr>
                <w:rFonts w:ascii="GHEA Grapalat" w:hAnsi="GHEA Grapalat"/>
                <w:sz w:val="16"/>
                <w:szCs w:val="16"/>
              </w:rPr>
            </w:pPr>
            <w:r w:rsidRPr="00633657">
              <w:rPr>
                <w:rFonts w:ascii="GHEA Grapalat" w:hAnsi="GHEA Grapalat"/>
                <w:sz w:val="16"/>
                <w:szCs w:val="16"/>
              </w:rPr>
              <w:t>դրամ</w:t>
            </w:r>
          </w:p>
        </w:tc>
        <w:tc>
          <w:tcPr>
            <w:tcW w:w="810" w:type="dxa"/>
            <w:vAlign w:val="center"/>
          </w:tcPr>
          <w:p w14:paraId="643C6D55" w14:textId="77777777" w:rsidR="00285597" w:rsidRPr="00633657" w:rsidRDefault="00285597" w:rsidP="00285597">
            <w:pPr>
              <w:jc w:val="center"/>
              <w:rPr>
                <w:rFonts w:ascii="GHEA Grapalat" w:hAnsi="GHEA Grapalat"/>
                <w:sz w:val="16"/>
                <w:szCs w:val="16"/>
              </w:rPr>
            </w:pPr>
          </w:p>
        </w:tc>
        <w:tc>
          <w:tcPr>
            <w:tcW w:w="540" w:type="dxa"/>
            <w:vAlign w:val="center"/>
          </w:tcPr>
          <w:p w14:paraId="7D3B53E8" w14:textId="2FBFE7DE" w:rsidR="00285597" w:rsidRPr="00633657" w:rsidRDefault="007D6371" w:rsidP="00285597">
            <w:pPr>
              <w:jc w:val="center"/>
              <w:rPr>
                <w:rFonts w:ascii="GHEA Grapalat" w:hAnsi="GHEA Grapalat"/>
                <w:sz w:val="16"/>
                <w:szCs w:val="16"/>
              </w:rPr>
            </w:pPr>
            <w:r w:rsidRPr="00633657">
              <w:rPr>
                <w:rFonts w:ascii="GHEA Grapalat" w:hAnsi="GHEA Grapalat"/>
                <w:sz w:val="16"/>
                <w:szCs w:val="16"/>
              </w:rPr>
              <w:t>15</w:t>
            </w:r>
          </w:p>
        </w:tc>
        <w:tc>
          <w:tcPr>
            <w:tcW w:w="810" w:type="dxa"/>
            <w:textDirection w:val="btLr"/>
          </w:tcPr>
          <w:p w14:paraId="680ED90D" w14:textId="0B83F54C" w:rsidR="00285597" w:rsidRPr="00633657" w:rsidRDefault="007D6371" w:rsidP="00E91B09">
            <w:pPr>
              <w:ind w:left="113" w:right="113"/>
              <w:jc w:val="center"/>
              <w:rPr>
                <w:rFonts w:ascii="GHEA Grapalat" w:hAnsi="GHEA Grapalat"/>
                <w:sz w:val="16"/>
                <w:szCs w:val="16"/>
                <w:lang w:val="hy-AM"/>
              </w:rPr>
            </w:pPr>
            <w:r w:rsidRPr="00633657">
              <w:rPr>
                <w:rFonts w:ascii="GHEA Grapalat" w:hAnsi="GHEA Grapalat"/>
                <w:sz w:val="16"/>
                <w:szCs w:val="16"/>
              </w:rPr>
              <w:t xml:space="preserve"> ՀՀ</w:t>
            </w:r>
            <w:r w:rsidR="00E91B09">
              <w:rPr>
                <w:rFonts w:ascii="GHEA Grapalat" w:hAnsi="GHEA Grapalat"/>
                <w:sz w:val="16"/>
                <w:szCs w:val="16"/>
              </w:rPr>
              <w:t xml:space="preserve">   </w:t>
            </w:r>
            <w:r w:rsidRPr="00633657">
              <w:rPr>
                <w:rFonts w:ascii="GHEA Grapalat" w:hAnsi="GHEA Grapalat"/>
                <w:sz w:val="16"/>
                <w:szCs w:val="16"/>
              </w:rPr>
              <w:t>ք</w:t>
            </w:r>
            <w:r w:rsidR="00285597" w:rsidRPr="00633657">
              <w:rPr>
                <w:rFonts w:ascii="GHEA Grapalat" w:hAnsi="GHEA Grapalat"/>
                <w:sz w:val="16"/>
                <w:szCs w:val="16"/>
                <w:lang w:val="hy-AM"/>
              </w:rPr>
              <w:t xml:space="preserve">.Երևան,Բագրատունյաց </w:t>
            </w:r>
            <w:r w:rsidR="00E91B09">
              <w:rPr>
                <w:rFonts w:ascii="GHEA Grapalat" w:hAnsi="GHEA Grapalat"/>
                <w:sz w:val="16"/>
                <w:szCs w:val="16"/>
              </w:rPr>
              <w:t xml:space="preserve">  </w:t>
            </w:r>
            <w:r w:rsidR="00285597" w:rsidRPr="00633657">
              <w:rPr>
                <w:rFonts w:ascii="GHEA Grapalat" w:hAnsi="GHEA Grapalat"/>
                <w:sz w:val="16"/>
                <w:szCs w:val="16"/>
                <w:lang w:val="hy-AM"/>
              </w:rPr>
              <w:t>44</w:t>
            </w:r>
          </w:p>
        </w:tc>
        <w:tc>
          <w:tcPr>
            <w:tcW w:w="1839" w:type="dxa"/>
            <w:vAlign w:val="center"/>
          </w:tcPr>
          <w:p w14:paraId="1CA9A59C" w14:textId="78F35A1A" w:rsidR="00285597" w:rsidRPr="00633657" w:rsidRDefault="007D6371" w:rsidP="00633657">
            <w:pPr>
              <w:jc w:val="center"/>
              <w:rPr>
                <w:rFonts w:ascii="GHEA Grapalat" w:hAnsi="GHEA Grapalat"/>
                <w:sz w:val="16"/>
                <w:szCs w:val="16"/>
                <w:lang w:val="hy-AM"/>
              </w:rPr>
            </w:pPr>
            <w:r w:rsidRPr="00633657">
              <w:rPr>
                <w:rFonts w:ascii="GHEA Grapalat" w:hAnsi="GHEA Grapalat"/>
                <w:sz w:val="16"/>
                <w:szCs w:val="16"/>
                <w:lang w:val="hy-AM"/>
              </w:rPr>
              <w:t>Ծառայության մատուցումը սկսվելու է պայմանագ</w:t>
            </w:r>
            <w:r w:rsidRPr="00633657">
              <w:rPr>
                <w:rFonts w:ascii="GHEA Grapalat" w:hAnsi="GHEA Grapalat"/>
                <w:sz w:val="16"/>
                <w:szCs w:val="16"/>
              </w:rPr>
              <w:t>իրը</w:t>
            </w:r>
            <w:r w:rsidRPr="00633657">
              <w:rPr>
                <w:rFonts w:ascii="GHEA Grapalat" w:hAnsi="GHEA Grapalat"/>
                <w:sz w:val="16"/>
                <w:szCs w:val="16"/>
                <w:lang w:val="hy-AM"/>
              </w:rPr>
              <w:t xml:space="preserve"> կնքման օրվանից հաշված՝ առաջին փուլի մատուցումը 2</w:t>
            </w:r>
            <w:r w:rsidRPr="00633657">
              <w:rPr>
                <w:rFonts w:ascii="GHEA Grapalat" w:hAnsi="GHEA Grapalat"/>
                <w:sz w:val="16"/>
                <w:szCs w:val="16"/>
              </w:rPr>
              <w:t>1</w:t>
            </w:r>
            <w:r w:rsidRPr="00633657">
              <w:rPr>
                <w:rFonts w:ascii="GHEA Grapalat" w:hAnsi="GHEA Grapalat"/>
                <w:sz w:val="16"/>
                <w:szCs w:val="16"/>
                <w:lang w:val="hy-AM"/>
              </w:rPr>
              <w:t xml:space="preserve"> օրացուցային օրվա ընթացքում, բացառությամբ այն դեպքի, երբ ընտրված մասնակիցը համաձայնում է պայմանագիրի կատարումը սկսել ավելի կարճ ժամկետից: Մյուս փուլերի մատուցումը՝ պատվերը ստանալուց հետո 5 օրվա ընթացքում: Ավարտ</w:t>
            </w:r>
            <w:r w:rsidR="00633657">
              <w:rPr>
                <w:rFonts w:ascii="GHEA Grapalat" w:hAnsi="GHEA Grapalat"/>
                <w:sz w:val="16"/>
                <w:szCs w:val="16"/>
              </w:rPr>
              <w:t xml:space="preserve"> 25.12</w:t>
            </w:r>
            <w:r w:rsidRPr="00633657">
              <w:rPr>
                <w:rFonts w:ascii="GHEA Grapalat" w:hAnsi="GHEA Grapalat"/>
                <w:sz w:val="16"/>
                <w:szCs w:val="16"/>
                <w:lang w:val="hy-AM"/>
              </w:rPr>
              <w:t xml:space="preserve"> 202</w:t>
            </w:r>
            <w:r w:rsidR="00633657">
              <w:rPr>
                <w:rFonts w:ascii="GHEA Grapalat" w:hAnsi="GHEA Grapalat"/>
                <w:sz w:val="16"/>
                <w:szCs w:val="16"/>
              </w:rPr>
              <w:t>6թ.</w:t>
            </w:r>
            <w:r w:rsidRPr="00633657">
              <w:rPr>
                <w:rFonts w:ascii="GHEA Grapalat" w:hAnsi="GHEA Grapalat"/>
                <w:sz w:val="16"/>
                <w:szCs w:val="16"/>
                <w:lang w:val="hy-AM"/>
              </w:rPr>
              <w:t xml:space="preserve"> </w:t>
            </w:r>
          </w:p>
        </w:tc>
      </w:tr>
      <w:tr w:rsidR="00794F0E" w:rsidRPr="00064ADD" w14:paraId="0929FE77" w14:textId="77777777" w:rsidTr="00E46510">
        <w:trPr>
          <w:cantSplit/>
          <w:trHeight w:val="1788"/>
        </w:trPr>
        <w:tc>
          <w:tcPr>
            <w:tcW w:w="10006" w:type="dxa"/>
            <w:gridSpan w:val="8"/>
            <w:vAlign w:val="center"/>
          </w:tcPr>
          <w:p w14:paraId="6F596E98" w14:textId="4A462478" w:rsidR="00794F0E" w:rsidRPr="00633657" w:rsidRDefault="00794F0E" w:rsidP="00794F0E">
            <w:pPr>
              <w:shd w:val="clear" w:color="auto" w:fill="FFFFFF"/>
              <w:rPr>
                <w:rFonts w:ascii="GHEA Grapalat" w:hAnsi="GHEA Grapalat" w:cs="Arial"/>
                <w:b/>
                <w:color w:val="2C2D2E"/>
                <w:sz w:val="16"/>
                <w:szCs w:val="18"/>
                <w:lang w:eastAsia="ru-RU"/>
              </w:rPr>
            </w:pPr>
            <w:r w:rsidRPr="00633657">
              <w:rPr>
                <w:rFonts w:ascii="GHEA Grapalat" w:hAnsi="GHEA Grapalat" w:cs="Arial"/>
                <w:b/>
                <w:color w:val="2C2D2E"/>
                <w:sz w:val="16"/>
                <w:szCs w:val="18"/>
              </w:rPr>
              <w:t xml:space="preserve">ДК-10 էլեկտրական շարժիչի խարիսխի </w:t>
            </w:r>
            <w:r w:rsidR="00E91B09">
              <w:rPr>
                <w:rFonts w:ascii="GHEA Grapalat" w:hAnsi="GHEA Grapalat" w:cs="Arial"/>
                <w:b/>
                <w:color w:val="2C2D2E"/>
                <w:sz w:val="16"/>
                <w:szCs w:val="18"/>
              </w:rPr>
              <w:t>նորոգում՝</w:t>
            </w:r>
          </w:p>
          <w:p w14:paraId="54F4A658"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կալանդի (бандаж) կտրատում;</w:t>
            </w:r>
          </w:p>
          <w:p w14:paraId="489E51D0"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ապազոդում;</w:t>
            </w:r>
          </w:p>
          <w:p w14:paraId="7CB57C37"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ապամոնտաժում և հանում;</w:t>
            </w:r>
          </w:p>
          <w:p w14:paraId="596B3A26"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խարիսխի իրանի և հավաքիչի մեկուսացում և ամրացում;</w:t>
            </w:r>
          </w:p>
          <w:p w14:paraId="01A29A80"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փաթաթում;</w:t>
            </w:r>
          </w:p>
          <w:p w14:paraId="560DDA0B"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կապում և մեկուսացում;</w:t>
            </w:r>
          </w:p>
          <w:p w14:paraId="6C72C504"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իրանի ակոսների (паз) մեկուսացում;</w:t>
            </w:r>
          </w:p>
          <w:p w14:paraId="09FD1AC6"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տեղադրում</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ակոսների</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մեջ;</w:t>
            </w:r>
          </w:p>
          <w:p w14:paraId="4DF8DC32"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սեկցիաների</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ամրացում</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և</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ստուգում;</w:t>
            </w:r>
          </w:p>
          <w:p w14:paraId="5F2441D4"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օլիֆապատում և կոլեկտորային զոդում;</w:t>
            </w:r>
          </w:p>
          <w:p w14:paraId="0CFE4FCA"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ստուգում և կապում;</w:t>
            </w:r>
          </w:p>
          <w:p w14:paraId="1347AFD5"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սեկցիաների գլխամասերի կապում և ամրացում ապակե կտորով (стеклоткань) և ժապավենով;</w:t>
            </w:r>
          </w:p>
          <w:p w14:paraId="403141BD"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կալանդի</w:t>
            </w:r>
            <w:r w:rsidRPr="00A0302F">
              <w:rPr>
                <w:rFonts w:ascii="Calibri" w:hAnsi="Calibri" w:cs="Calibri"/>
                <w:color w:val="2C2D2E"/>
                <w:sz w:val="18"/>
                <w:szCs w:val="18"/>
                <w:shd w:val="clear" w:color="auto" w:fill="FFFFFF"/>
                <w:lang w:val="pt-BR"/>
              </w:rPr>
              <w:t> </w:t>
            </w:r>
            <w:r w:rsidRPr="00A0302F">
              <w:rPr>
                <w:rFonts w:ascii="GHEA Grapalat" w:hAnsi="GHEA Grapalat"/>
                <w:color w:val="2C2D2E"/>
                <w:sz w:val="18"/>
                <w:szCs w:val="18"/>
                <w:shd w:val="clear" w:color="auto" w:fill="FFFFFF"/>
                <w:lang w:val="pt-BR"/>
              </w:rPr>
              <w:t>(</w:t>
            </w:r>
            <w:r w:rsidRPr="00A0302F">
              <w:rPr>
                <w:rFonts w:ascii="GHEA Grapalat" w:hAnsi="GHEA Grapalat" w:cs="GHEA Mariam"/>
                <w:color w:val="2C2D2E"/>
                <w:sz w:val="18"/>
                <w:szCs w:val="18"/>
                <w:shd w:val="clear" w:color="auto" w:fill="FFFFFF"/>
                <w:lang w:val="pt-BR"/>
              </w:rPr>
              <w:t>бандаж</w:t>
            </w:r>
            <w:r w:rsidRPr="00A0302F">
              <w:rPr>
                <w:rFonts w:ascii="GHEA Grapalat" w:hAnsi="GHEA Grapalat"/>
                <w:color w:val="2C2D2E"/>
                <w:sz w:val="18"/>
                <w:szCs w:val="18"/>
                <w:shd w:val="clear" w:color="auto" w:fill="FFFFFF"/>
                <w:lang w:val="pt-BR"/>
              </w:rPr>
              <w:t>)</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ամրացման</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թիթեղների նախապատրաստում;</w:t>
            </w:r>
          </w:p>
          <w:p w14:paraId="3CB3D4D0"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կալանդի</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փաթաթում</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և</w:t>
            </w:r>
            <w:r w:rsidRPr="00A0302F">
              <w:rPr>
                <w:rFonts w:ascii="Calibri" w:hAnsi="Calibri" w:cs="Calibri"/>
                <w:color w:val="2C2D2E"/>
                <w:sz w:val="18"/>
                <w:szCs w:val="18"/>
                <w:shd w:val="clear" w:color="auto" w:fill="FFFFFF"/>
              </w:rPr>
              <w:t> </w:t>
            </w:r>
            <w:r w:rsidRPr="00A0302F">
              <w:rPr>
                <w:rFonts w:ascii="GHEA Grapalat" w:hAnsi="GHEA Grapalat"/>
                <w:color w:val="2C2D2E"/>
                <w:sz w:val="18"/>
                <w:szCs w:val="18"/>
                <w:shd w:val="clear" w:color="auto" w:fill="FFFFFF"/>
                <w:lang w:val="pt-BR"/>
              </w:rPr>
              <w:t>զոդում;</w:t>
            </w:r>
          </w:p>
          <w:p w14:paraId="59F811A4"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հավաքիչի հղկում;</w:t>
            </w:r>
          </w:p>
          <w:p w14:paraId="1CC9B7DE"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հավաքիչի պլաստինկաների միջանկյալ մեկուսիչների մաքրում;</w:t>
            </w:r>
          </w:p>
          <w:p w14:paraId="019F79B9"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խարիսխի միջվարույթային մեկուսացման ստուգում;</w:t>
            </w:r>
          </w:p>
          <w:p w14:paraId="5E0D58EA" w14:textId="77777777" w:rsidR="00794F0E" w:rsidRPr="00A0302F" w:rsidRDefault="00794F0E" w:rsidP="00794F0E">
            <w:pPr>
              <w:numPr>
                <w:ilvl w:val="0"/>
                <w:numId w:val="37"/>
              </w:numPr>
              <w:shd w:val="clear" w:color="auto" w:fill="FFFFFF"/>
              <w:spacing w:before="100" w:beforeAutospacing="1" w:after="100" w:afterAutospacing="1"/>
              <w:jc w:val="both"/>
              <w:rPr>
                <w:rFonts w:ascii="GHEA Grapalat" w:hAnsi="GHEA Grapalat" w:cs="Arial"/>
                <w:color w:val="2C2D2E"/>
                <w:sz w:val="18"/>
                <w:szCs w:val="18"/>
              </w:rPr>
            </w:pPr>
            <w:r w:rsidRPr="00A0302F">
              <w:rPr>
                <w:rFonts w:ascii="GHEA Grapalat" w:hAnsi="GHEA Grapalat"/>
                <w:color w:val="2C2D2E"/>
                <w:sz w:val="18"/>
                <w:szCs w:val="18"/>
                <w:shd w:val="clear" w:color="auto" w:fill="FFFFFF"/>
                <w:lang w:val="pt-BR"/>
              </w:rPr>
              <w:t>խարիսխի լաքապատում</w:t>
            </w:r>
          </w:p>
          <w:p w14:paraId="4118F761" w14:textId="77777777" w:rsidR="00794F0E" w:rsidRDefault="00794F0E" w:rsidP="00E91B09">
            <w:pPr>
              <w:shd w:val="clear" w:color="auto" w:fill="FFFFFF"/>
              <w:spacing w:before="100" w:beforeAutospacing="1"/>
              <w:ind w:left="360"/>
              <w:jc w:val="both"/>
              <w:rPr>
                <w:rFonts w:ascii="GHEA Grapalat" w:hAnsi="GHEA Grapalat"/>
                <w:color w:val="2C2D2E"/>
                <w:sz w:val="18"/>
                <w:szCs w:val="18"/>
                <w:shd w:val="clear" w:color="auto" w:fill="FFFFFF"/>
                <w:lang w:val="hy-AM"/>
              </w:rPr>
            </w:pPr>
            <w:r>
              <w:rPr>
                <w:rFonts w:ascii="GHEA Grapalat" w:hAnsi="GHEA Grapalat"/>
                <w:color w:val="2C2D2E"/>
                <w:sz w:val="18"/>
                <w:szCs w:val="18"/>
                <w:shd w:val="clear" w:color="auto" w:fill="FFFFFF"/>
                <w:lang w:val="hy-AM"/>
              </w:rPr>
              <w:t xml:space="preserve">Երաշխիքային ժամկետ է սահմանվում՝ </w:t>
            </w:r>
            <w:r w:rsidRPr="00A0302F">
              <w:rPr>
                <w:rFonts w:ascii="GHEA Grapalat" w:hAnsi="GHEA Grapalat"/>
                <w:color w:val="2C2D2E"/>
                <w:sz w:val="18"/>
                <w:szCs w:val="18"/>
                <w:shd w:val="clear" w:color="auto" w:fill="FFFFFF"/>
                <w:lang w:val="hy-AM"/>
              </w:rPr>
              <w:t xml:space="preserve">Ծառայությունը ընդունելուց հետո </w:t>
            </w:r>
            <w:r>
              <w:rPr>
                <w:rFonts w:ascii="GHEA Grapalat" w:hAnsi="GHEA Grapalat"/>
                <w:color w:val="2C2D2E"/>
                <w:sz w:val="18"/>
                <w:szCs w:val="18"/>
                <w:shd w:val="clear" w:color="auto" w:fill="FFFFFF"/>
                <w:lang w:val="hy-AM"/>
              </w:rPr>
              <w:t>365 օր։</w:t>
            </w:r>
          </w:p>
          <w:p w14:paraId="75D71888" w14:textId="10C21735" w:rsidR="00794F0E" w:rsidRPr="00E91B09" w:rsidRDefault="00E91B09" w:rsidP="00E91B09">
            <w:pPr>
              <w:spacing w:line="240" w:lineRule="exact"/>
              <w:ind w:right="144"/>
              <w:jc w:val="both"/>
              <w:rPr>
                <w:rFonts w:ascii="GHEA Grapalat" w:eastAsia="Arial Unicode MS" w:hAnsi="GHEA Grapalat" w:cs="Arial"/>
                <w:b/>
                <w:color w:val="000000" w:themeColor="text1"/>
                <w:sz w:val="16"/>
                <w:lang w:val="hy-AM"/>
              </w:rPr>
            </w:pPr>
            <w:r>
              <w:rPr>
                <w:rFonts w:ascii="GHEA Grapalat" w:eastAsia="Arial Unicode MS" w:hAnsi="GHEA Grapalat" w:cs="Arial"/>
                <w:b/>
                <w:color w:val="000000" w:themeColor="text1"/>
                <w:sz w:val="16"/>
              </w:rPr>
              <w:t xml:space="preserve">        </w:t>
            </w:r>
            <w:r w:rsidR="00794F0E" w:rsidRPr="00E91B09">
              <w:rPr>
                <w:rFonts w:ascii="GHEA Grapalat" w:eastAsia="Arial Unicode MS" w:hAnsi="GHEA Grapalat" w:cs="Arial"/>
                <w:b/>
                <w:color w:val="000000" w:themeColor="text1"/>
                <w:sz w:val="16"/>
                <w:lang w:val="hy-AM"/>
              </w:rPr>
              <w:t xml:space="preserve">Պատվիրատուն նորոգման ենթակա մասերի մասին Կատարողին տեղեկացնում է հեռախոսազանգով կամ էլ. փոստի միջոցով, Կատարողը առնվազն </w:t>
            </w:r>
            <w:r w:rsidRPr="00E91B09">
              <w:rPr>
                <w:rFonts w:ascii="GHEA Grapalat" w:eastAsia="Arial Unicode MS" w:hAnsi="GHEA Grapalat" w:cs="Arial"/>
                <w:b/>
                <w:color w:val="000000" w:themeColor="text1"/>
                <w:sz w:val="16"/>
              </w:rPr>
              <w:t>5</w:t>
            </w:r>
            <w:r w:rsidR="00794F0E" w:rsidRPr="00E91B09">
              <w:rPr>
                <w:rFonts w:ascii="GHEA Grapalat" w:eastAsia="Arial Unicode MS" w:hAnsi="GHEA Grapalat" w:cs="Arial"/>
                <w:b/>
                <w:color w:val="000000" w:themeColor="text1"/>
                <w:sz w:val="16"/>
                <w:lang w:val="hy-AM"/>
              </w:rPr>
              <w:t xml:space="preserve"> օրում պետք է իրականաց</w:t>
            </w:r>
            <w:r w:rsidR="00794F0E" w:rsidRPr="00E91B09">
              <w:rPr>
                <w:rFonts w:ascii="GHEA Grapalat" w:eastAsia="Arial Unicode MS" w:hAnsi="GHEA Grapalat" w:cs="Arial"/>
                <w:b/>
                <w:color w:val="000000" w:themeColor="text1"/>
                <w:sz w:val="16"/>
              </w:rPr>
              <w:t>նի</w:t>
            </w:r>
            <w:r w:rsidR="00794F0E" w:rsidRPr="00E91B09">
              <w:rPr>
                <w:rFonts w:ascii="GHEA Grapalat" w:eastAsia="Arial Unicode MS" w:hAnsi="GHEA Grapalat" w:cs="Arial"/>
                <w:b/>
                <w:color w:val="000000" w:themeColor="text1"/>
                <w:sz w:val="16"/>
                <w:lang w:val="hy-AM"/>
              </w:rPr>
              <w:t xml:space="preserve"> սպասարկումը:</w:t>
            </w:r>
          </w:p>
          <w:p w14:paraId="1A3BF4C6" w14:textId="77777777" w:rsidR="00794F0E" w:rsidRPr="00633657" w:rsidRDefault="00794F0E" w:rsidP="00633657">
            <w:pPr>
              <w:jc w:val="center"/>
              <w:rPr>
                <w:rFonts w:ascii="GHEA Grapalat" w:hAnsi="GHEA Grapalat"/>
                <w:sz w:val="16"/>
                <w:szCs w:val="16"/>
                <w:lang w:val="hy-AM"/>
              </w:rPr>
            </w:pPr>
          </w:p>
        </w:tc>
      </w:tr>
      <w:tr w:rsidR="00794F0E" w:rsidRPr="00064ADD" w14:paraId="1036400F" w14:textId="77777777" w:rsidTr="00633657">
        <w:trPr>
          <w:cantSplit/>
          <w:trHeight w:val="1788"/>
        </w:trPr>
        <w:tc>
          <w:tcPr>
            <w:tcW w:w="1237" w:type="dxa"/>
            <w:vAlign w:val="center"/>
          </w:tcPr>
          <w:p w14:paraId="36750715" w14:textId="57D50082" w:rsidR="00794F0E" w:rsidRDefault="00794F0E" w:rsidP="00285597">
            <w:pPr>
              <w:jc w:val="center"/>
              <w:rPr>
                <w:rFonts w:ascii="GHEA Grapalat" w:hAnsi="GHEA Grapalat"/>
                <w:sz w:val="20"/>
              </w:rPr>
            </w:pPr>
            <w:r>
              <w:rPr>
                <w:rFonts w:ascii="GHEA Grapalat" w:hAnsi="GHEA Grapalat"/>
                <w:sz w:val="20"/>
              </w:rPr>
              <w:lastRenderedPageBreak/>
              <w:t>2</w:t>
            </w:r>
          </w:p>
        </w:tc>
        <w:tc>
          <w:tcPr>
            <w:tcW w:w="990" w:type="dxa"/>
            <w:vAlign w:val="center"/>
          </w:tcPr>
          <w:p w14:paraId="429D7616" w14:textId="459DE06F" w:rsidR="00794F0E" w:rsidRPr="00633657" w:rsidRDefault="00794F0E" w:rsidP="00285597">
            <w:pPr>
              <w:jc w:val="center"/>
              <w:rPr>
                <w:rFonts w:ascii="GHEA Grapalat" w:hAnsi="GHEA Grapalat"/>
                <w:sz w:val="16"/>
                <w:szCs w:val="16"/>
                <w:lang w:val="hy-AM"/>
              </w:rPr>
            </w:pPr>
            <w:r w:rsidRPr="00794F0E">
              <w:rPr>
                <w:rFonts w:ascii="GHEA Grapalat" w:hAnsi="GHEA Grapalat"/>
                <w:sz w:val="18"/>
                <w:lang w:val="ru-RU"/>
              </w:rPr>
              <w:t>50111260</w:t>
            </w:r>
          </w:p>
        </w:tc>
        <w:tc>
          <w:tcPr>
            <w:tcW w:w="2790" w:type="dxa"/>
            <w:vAlign w:val="center"/>
          </w:tcPr>
          <w:p w14:paraId="2DC81272" w14:textId="6D6BF508" w:rsidR="00794F0E" w:rsidRPr="00633657" w:rsidRDefault="00794F0E" w:rsidP="00285597">
            <w:pPr>
              <w:jc w:val="center"/>
              <w:rPr>
                <w:rFonts w:ascii="GHEA Grapalat" w:hAnsi="GHEA Grapalat"/>
                <w:sz w:val="16"/>
                <w:szCs w:val="16"/>
              </w:rPr>
            </w:pPr>
            <w:r w:rsidRPr="00633657">
              <w:rPr>
                <w:rFonts w:ascii="GHEA Grapalat" w:hAnsi="GHEA Grapalat"/>
                <w:sz w:val="16"/>
                <w:szCs w:val="16"/>
              </w:rPr>
              <w:t>Կից ներկայացվում է</w:t>
            </w:r>
          </w:p>
        </w:tc>
        <w:tc>
          <w:tcPr>
            <w:tcW w:w="990" w:type="dxa"/>
            <w:vAlign w:val="center"/>
          </w:tcPr>
          <w:p w14:paraId="6F785AD4" w14:textId="3370CAED" w:rsidR="00794F0E" w:rsidRPr="00633657" w:rsidRDefault="00794F0E" w:rsidP="00285597">
            <w:pPr>
              <w:jc w:val="center"/>
              <w:rPr>
                <w:rFonts w:ascii="GHEA Grapalat" w:hAnsi="GHEA Grapalat"/>
                <w:sz w:val="16"/>
                <w:szCs w:val="16"/>
              </w:rPr>
            </w:pPr>
            <w:r>
              <w:rPr>
                <w:rFonts w:ascii="GHEA Grapalat" w:hAnsi="GHEA Grapalat"/>
                <w:sz w:val="16"/>
                <w:szCs w:val="16"/>
              </w:rPr>
              <w:t>դրամ</w:t>
            </w:r>
          </w:p>
        </w:tc>
        <w:tc>
          <w:tcPr>
            <w:tcW w:w="810" w:type="dxa"/>
            <w:vAlign w:val="center"/>
          </w:tcPr>
          <w:p w14:paraId="774178CA" w14:textId="77777777" w:rsidR="00794F0E" w:rsidRPr="00633657" w:rsidRDefault="00794F0E" w:rsidP="00285597">
            <w:pPr>
              <w:jc w:val="center"/>
              <w:rPr>
                <w:rFonts w:ascii="GHEA Grapalat" w:hAnsi="GHEA Grapalat"/>
                <w:sz w:val="16"/>
                <w:szCs w:val="16"/>
              </w:rPr>
            </w:pPr>
          </w:p>
        </w:tc>
        <w:tc>
          <w:tcPr>
            <w:tcW w:w="540" w:type="dxa"/>
            <w:vAlign w:val="center"/>
          </w:tcPr>
          <w:p w14:paraId="25C3CE4D" w14:textId="0925B261" w:rsidR="00794F0E" w:rsidRPr="00633657" w:rsidRDefault="00794F0E" w:rsidP="00285597">
            <w:pPr>
              <w:jc w:val="center"/>
              <w:rPr>
                <w:rFonts w:ascii="GHEA Grapalat" w:hAnsi="GHEA Grapalat"/>
                <w:sz w:val="16"/>
                <w:szCs w:val="16"/>
              </w:rPr>
            </w:pPr>
            <w:r>
              <w:rPr>
                <w:rFonts w:ascii="GHEA Grapalat" w:hAnsi="GHEA Grapalat"/>
                <w:sz w:val="16"/>
                <w:szCs w:val="16"/>
              </w:rPr>
              <w:t>5</w:t>
            </w:r>
          </w:p>
        </w:tc>
        <w:tc>
          <w:tcPr>
            <w:tcW w:w="810" w:type="dxa"/>
            <w:textDirection w:val="btLr"/>
          </w:tcPr>
          <w:p w14:paraId="63CE2F9F" w14:textId="1D17E05B" w:rsidR="00794F0E" w:rsidRPr="00633657" w:rsidRDefault="00711E26" w:rsidP="00E91B09">
            <w:pPr>
              <w:ind w:left="113" w:right="113"/>
              <w:jc w:val="center"/>
              <w:rPr>
                <w:rFonts w:ascii="GHEA Grapalat" w:hAnsi="GHEA Grapalat"/>
                <w:sz w:val="16"/>
                <w:szCs w:val="16"/>
              </w:rPr>
            </w:pPr>
            <w:r w:rsidRPr="00633657">
              <w:rPr>
                <w:rFonts w:ascii="GHEA Grapalat" w:hAnsi="GHEA Grapalat"/>
                <w:sz w:val="16"/>
                <w:szCs w:val="16"/>
              </w:rPr>
              <w:t>ՀՀ ք</w:t>
            </w:r>
            <w:r w:rsidRPr="00633657">
              <w:rPr>
                <w:rFonts w:ascii="GHEA Grapalat" w:hAnsi="GHEA Grapalat"/>
                <w:sz w:val="16"/>
                <w:szCs w:val="16"/>
                <w:lang w:val="hy-AM"/>
              </w:rPr>
              <w:t>.Երևան,</w:t>
            </w:r>
            <w:r w:rsidR="00E91B09">
              <w:rPr>
                <w:rFonts w:ascii="GHEA Grapalat" w:hAnsi="GHEA Grapalat"/>
                <w:sz w:val="16"/>
                <w:szCs w:val="16"/>
              </w:rPr>
              <w:t xml:space="preserve"> </w:t>
            </w:r>
            <w:r w:rsidRPr="00633657">
              <w:rPr>
                <w:rFonts w:ascii="GHEA Grapalat" w:hAnsi="GHEA Grapalat"/>
                <w:sz w:val="16"/>
                <w:szCs w:val="16"/>
                <w:lang w:val="hy-AM"/>
              </w:rPr>
              <w:t>Բագրատունյաց 44</w:t>
            </w:r>
          </w:p>
        </w:tc>
        <w:tc>
          <w:tcPr>
            <w:tcW w:w="1839" w:type="dxa"/>
            <w:vAlign w:val="center"/>
          </w:tcPr>
          <w:p w14:paraId="7805C3D2" w14:textId="1FB8C697" w:rsidR="00794F0E" w:rsidRPr="00633657" w:rsidRDefault="00794F0E" w:rsidP="00633657">
            <w:pPr>
              <w:jc w:val="center"/>
              <w:rPr>
                <w:rFonts w:ascii="GHEA Grapalat" w:hAnsi="GHEA Grapalat"/>
                <w:sz w:val="16"/>
                <w:szCs w:val="16"/>
                <w:lang w:val="hy-AM"/>
              </w:rPr>
            </w:pPr>
            <w:r w:rsidRPr="00633657">
              <w:rPr>
                <w:rFonts w:ascii="GHEA Grapalat" w:hAnsi="GHEA Grapalat"/>
                <w:sz w:val="16"/>
                <w:szCs w:val="16"/>
                <w:lang w:val="hy-AM"/>
              </w:rPr>
              <w:t>Ծառայության մատուցումը սկսվելու է պայմանագ</w:t>
            </w:r>
            <w:r w:rsidRPr="00633657">
              <w:rPr>
                <w:rFonts w:ascii="GHEA Grapalat" w:hAnsi="GHEA Grapalat"/>
                <w:sz w:val="16"/>
                <w:szCs w:val="16"/>
              </w:rPr>
              <w:t>իրը</w:t>
            </w:r>
            <w:r w:rsidRPr="00633657">
              <w:rPr>
                <w:rFonts w:ascii="GHEA Grapalat" w:hAnsi="GHEA Grapalat"/>
                <w:sz w:val="16"/>
                <w:szCs w:val="16"/>
                <w:lang w:val="hy-AM"/>
              </w:rPr>
              <w:t xml:space="preserve"> կնքման օրվանից հաշված՝ առաջին փուլի մատուցումը 2</w:t>
            </w:r>
            <w:r w:rsidRPr="00633657">
              <w:rPr>
                <w:rFonts w:ascii="GHEA Grapalat" w:hAnsi="GHEA Grapalat"/>
                <w:sz w:val="16"/>
                <w:szCs w:val="16"/>
              </w:rPr>
              <w:t>1</w:t>
            </w:r>
            <w:r w:rsidRPr="00633657">
              <w:rPr>
                <w:rFonts w:ascii="GHEA Grapalat" w:hAnsi="GHEA Grapalat"/>
                <w:sz w:val="16"/>
                <w:szCs w:val="16"/>
                <w:lang w:val="hy-AM"/>
              </w:rPr>
              <w:t xml:space="preserve"> օրացուցային օրվա ընթացքում, բացառությամբ այն դեպքի, երբ ընտրված մասնակիցը համաձայնում է պայմանագիրի կատարումը սկսել ավելի կարճ ժամկետից: Մյուս փուլերի մատուցումը՝ պատվերը ստանալուց հետո 5 օրվա ընթացքում: Ավարտ</w:t>
            </w:r>
            <w:r>
              <w:rPr>
                <w:rFonts w:ascii="GHEA Grapalat" w:hAnsi="GHEA Grapalat"/>
                <w:sz w:val="16"/>
                <w:szCs w:val="16"/>
              </w:rPr>
              <w:t xml:space="preserve"> 25.12</w:t>
            </w:r>
            <w:r w:rsidRPr="00633657">
              <w:rPr>
                <w:rFonts w:ascii="GHEA Grapalat" w:hAnsi="GHEA Grapalat"/>
                <w:sz w:val="16"/>
                <w:szCs w:val="16"/>
                <w:lang w:val="hy-AM"/>
              </w:rPr>
              <w:t xml:space="preserve"> 202</w:t>
            </w:r>
            <w:r>
              <w:rPr>
                <w:rFonts w:ascii="GHEA Grapalat" w:hAnsi="GHEA Grapalat"/>
                <w:sz w:val="16"/>
                <w:szCs w:val="16"/>
              </w:rPr>
              <w:t>6թ</w:t>
            </w:r>
          </w:p>
        </w:tc>
      </w:tr>
      <w:tr w:rsidR="00794F0E" w:rsidRPr="00064ADD" w14:paraId="1C54056C" w14:textId="77777777" w:rsidTr="00E46510">
        <w:trPr>
          <w:cantSplit/>
          <w:trHeight w:val="1788"/>
        </w:trPr>
        <w:tc>
          <w:tcPr>
            <w:tcW w:w="10006" w:type="dxa"/>
            <w:gridSpan w:val="8"/>
            <w:vAlign w:val="center"/>
          </w:tcPr>
          <w:p w14:paraId="229C4DBB" w14:textId="2B78B1B9" w:rsidR="00794F0E" w:rsidRPr="00E91B09" w:rsidRDefault="00794F0E" w:rsidP="00E91B09">
            <w:pPr>
              <w:ind w:left="360"/>
              <w:jc w:val="both"/>
              <w:rPr>
                <w:rFonts w:ascii="GHEA Grapalat" w:hAnsi="GHEA Grapalat"/>
                <w:sz w:val="20"/>
                <w:szCs w:val="18"/>
              </w:rPr>
            </w:pPr>
            <w:r w:rsidRPr="00E91B09">
              <w:rPr>
                <w:rFonts w:ascii="GHEA Grapalat" w:hAnsi="GHEA Grapalat"/>
                <w:sz w:val="20"/>
                <w:szCs w:val="18"/>
              </w:rPr>
              <w:t xml:space="preserve">էլեկտրական սարքերի </w:t>
            </w:r>
            <w:r w:rsidR="00112BC1" w:rsidRPr="00E91B09">
              <w:rPr>
                <w:rFonts w:ascii="GHEA Grapalat" w:hAnsi="GHEA Grapalat"/>
                <w:sz w:val="20"/>
                <w:szCs w:val="18"/>
              </w:rPr>
              <w:t>նորոգում</w:t>
            </w:r>
          </w:p>
          <w:p w14:paraId="615ED6AC" w14:textId="77777777" w:rsidR="00794F0E" w:rsidRPr="00794F0E" w:rsidRDefault="00794F0E" w:rsidP="00794F0E">
            <w:pPr>
              <w:jc w:val="both"/>
              <w:rPr>
                <w:rFonts w:ascii="GHEA Grapalat" w:hAnsi="GHEA Grapalat"/>
                <w:sz w:val="16"/>
                <w:szCs w:val="18"/>
              </w:rPr>
            </w:pPr>
          </w:p>
          <w:p w14:paraId="0E5E793A" w14:textId="77777777" w:rsidR="00794F0E" w:rsidRPr="00794F0E" w:rsidRDefault="00794F0E" w:rsidP="00794F0E">
            <w:pPr>
              <w:numPr>
                <w:ilvl w:val="0"/>
                <w:numId w:val="38"/>
              </w:numPr>
              <w:jc w:val="both"/>
              <w:rPr>
                <w:rFonts w:ascii="GHEA Grapalat" w:hAnsi="GHEA Grapalat"/>
                <w:sz w:val="16"/>
                <w:szCs w:val="18"/>
              </w:rPr>
            </w:pPr>
            <w:r w:rsidRPr="00794F0E">
              <w:rPr>
                <w:rFonts w:ascii="GHEA Grapalat" w:hAnsi="GHEA Grapalat"/>
                <w:sz w:val="16"/>
                <w:szCs w:val="18"/>
              </w:rPr>
              <w:t>Եզրային կերպափոխիչ  БП–3Г–1–02–75 ամպեր</w:t>
            </w:r>
          </w:p>
          <w:p w14:paraId="595D5965"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1.1 ղեկավարման հանգույց</w:t>
            </w:r>
          </w:p>
          <w:p w14:paraId="6D3B61CA"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xml:space="preserve">փոխարինել նորերով` </w:t>
            </w:r>
          </w:p>
          <w:p w14:paraId="1A236404"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1 միկրոսխեմա TL494IN</w:t>
            </w:r>
          </w:p>
          <w:p w14:paraId="5AC0BB01"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2 տրանզիստորներ` KT6986; KT502A; SGW25N120</w:t>
            </w:r>
          </w:p>
          <w:p w14:paraId="2ED2EF21"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xml:space="preserve">1.2 պաշտպանության բլոկ (блок защиты) </w:t>
            </w:r>
          </w:p>
          <w:p w14:paraId="6D2C8FB0"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xml:space="preserve">փոխարինել նորերով` </w:t>
            </w:r>
          </w:p>
          <w:p w14:paraId="619156CF"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3 միկրոսխեմաներ` LM2902; LM2904; TL431</w:t>
            </w:r>
          </w:p>
          <w:p w14:paraId="1FBC376A"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1.3 պաշտպանության հանգույց (узел защиты)</w:t>
            </w:r>
          </w:p>
          <w:p w14:paraId="12A6ACC9"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փոխարինել նորերով`</w:t>
            </w:r>
          </w:p>
          <w:p w14:paraId="1F3F553E"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1  միկրոսխեմա` UC2845</w:t>
            </w:r>
          </w:p>
          <w:p w14:paraId="5BB5E42B"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2 տրանզիստորներ` IRF640; KT3102; KT3107</w:t>
            </w:r>
          </w:p>
          <w:p w14:paraId="6BFF2BBF"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3 կոնդենսատորներ` 47մկֆ – 63վ, 100մկֆ – 25վ</w:t>
            </w:r>
          </w:p>
          <w:p w14:paraId="373E2E55"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3 ռեզիստորներ` 300օհմ; 47կօհմ; 2.2 կօհմ</w:t>
            </w:r>
          </w:p>
          <w:p w14:paraId="678434BD" w14:textId="77777777" w:rsidR="00794F0E" w:rsidRPr="00794F0E" w:rsidRDefault="00794F0E" w:rsidP="00794F0E">
            <w:pPr>
              <w:numPr>
                <w:ilvl w:val="0"/>
                <w:numId w:val="38"/>
              </w:numPr>
              <w:jc w:val="both"/>
              <w:rPr>
                <w:rFonts w:ascii="GHEA Grapalat" w:hAnsi="GHEA Grapalat"/>
                <w:sz w:val="16"/>
                <w:szCs w:val="18"/>
              </w:rPr>
            </w:pPr>
            <w:r w:rsidRPr="00794F0E">
              <w:rPr>
                <w:rFonts w:ascii="GHEA Grapalat" w:hAnsi="GHEA Grapalat"/>
                <w:sz w:val="16"/>
                <w:szCs w:val="18"/>
              </w:rPr>
              <w:t>Եզրային կերպափոխիչ (լարման) PNR–100U–100 ամպեր</w:t>
            </w:r>
          </w:p>
          <w:p w14:paraId="55E829E6"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2.1 մուտքային զտիչ</w:t>
            </w:r>
          </w:p>
          <w:p w14:paraId="469C4455"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xml:space="preserve">փոխարինել նորերով` </w:t>
            </w:r>
          </w:p>
          <w:p w14:paraId="73F63A4E"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թվով 1 դիոդային կամուրջ` 36MB160A</w:t>
            </w:r>
          </w:p>
          <w:p w14:paraId="4827C2D6"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թվով 2 կոնդենսատորներ`  60մկֆ – 1600վ</w:t>
            </w:r>
          </w:p>
          <w:p w14:paraId="386A795D"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2.2 ելքային կասկադ (выходной каскад)</w:t>
            </w:r>
          </w:p>
          <w:p w14:paraId="67BEB4A8"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փոխարինել նորով`</w:t>
            </w:r>
          </w:p>
          <w:p w14:paraId="1A258300" w14:textId="77777777" w:rsidR="00794F0E" w:rsidRPr="00794F0E" w:rsidRDefault="00794F0E" w:rsidP="00794F0E">
            <w:pPr>
              <w:ind w:left="360"/>
              <w:jc w:val="both"/>
              <w:rPr>
                <w:rFonts w:ascii="GHEA Grapalat" w:hAnsi="GHEA Grapalat"/>
                <w:color w:val="FF0000"/>
                <w:sz w:val="16"/>
                <w:szCs w:val="18"/>
              </w:rPr>
            </w:pPr>
            <w:r w:rsidRPr="00794F0E">
              <w:rPr>
                <w:rFonts w:ascii="GHEA Grapalat" w:hAnsi="GHEA Grapalat"/>
                <w:sz w:val="16"/>
                <w:szCs w:val="18"/>
              </w:rPr>
              <w:tab/>
              <w:t xml:space="preserve">– թվով 1 դիոդ </w:t>
            </w:r>
            <w:r w:rsidRPr="00112BC1">
              <w:rPr>
                <w:rFonts w:ascii="GHEA Grapalat" w:hAnsi="GHEA Grapalat"/>
                <w:color w:val="000000" w:themeColor="text1"/>
                <w:sz w:val="16"/>
                <w:szCs w:val="18"/>
              </w:rPr>
              <w:t>IRF80EBU</w:t>
            </w:r>
          </w:p>
          <w:p w14:paraId="2C1F550B"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2.3 ղեկավարման հանգույց (узел управления)</w:t>
            </w:r>
          </w:p>
          <w:p w14:paraId="490E49C2"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փոխարինել նորերով`</w:t>
            </w:r>
          </w:p>
          <w:p w14:paraId="44306B3F"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xml:space="preserve">– թվով 3 միկրոսխեմաներ` TL431I; TR2110; KP1006BN </w:t>
            </w:r>
          </w:p>
          <w:p w14:paraId="108F2C94"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2 դիոդներ` LN4118; KD521</w:t>
            </w:r>
          </w:p>
          <w:p w14:paraId="5FADD153"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3 տրանզիստորներ` BC547</w:t>
            </w:r>
          </w:p>
          <w:p w14:paraId="2A4459C2" w14:textId="77777777" w:rsidR="00794F0E" w:rsidRPr="00794F0E" w:rsidRDefault="00794F0E" w:rsidP="00794F0E">
            <w:pPr>
              <w:numPr>
                <w:ilvl w:val="0"/>
                <w:numId w:val="38"/>
              </w:numPr>
              <w:jc w:val="both"/>
              <w:rPr>
                <w:rFonts w:ascii="GHEA Grapalat" w:hAnsi="GHEA Grapalat"/>
                <w:sz w:val="16"/>
                <w:szCs w:val="18"/>
              </w:rPr>
            </w:pPr>
            <w:r w:rsidRPr="00794F0E">
              <w:rPr>
                <w:rFonts w:ascii="GHEA Grapalat" w:hAnsi="GHEA Grapalat"/>
                <w:sz w:val="16"/>
                <w:szCs w:val="18"/>
              </w:rPr>
              <w:t>Լարման կերպափոխիչ` PNR–125D–125 ամպեր</w:t>
            </w:r>
          </w:p>
          <w:p w14:paraId="1B3443F1"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3.1 ղեկավարման հանգույց</w:t>
            </w:r>
          </w:p>
          <w:p w14:paraId="3F1F2D92"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փոխարինել նորերով`</w:t>
            </w:r>
          </w:p>
          <w:p w14:paraId="2A241CA5"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2 միկրոսխեմաներ`  UC2895DW; TL431</w:t>
            </w:r>
          </w:p>
          <w:p w14:paraId="466BC147"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1 տրանզիստոր` IRCUP401DF</w:t>
            </w:r>
          </w:p>
          <w:p w14:paraId="2EE2AABE"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1 դիոդ`DL4418</w:t>
            </w:r>
          </w:p>
          <w:p w14:paraId="48BD0EB8"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1 դիոդային կամուրջ` IRF80EBU02</w:t>
            </w:r>
          </w:p>
          <w:p w14:paraId="17EA7E91"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xml:space="preserve">– թվով 1փոփոխական ռեզիստոր` 500օհմ – 0.25վտ </w:t>
            </w:r>
          </w:p>
          <w:p w14:paraId="1A062C5D"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ab/>
              <w:t>– թվով 3 ռեզիստորներ` 82կօհմ – 1վտ; 100կօհմ – 0.5վտ; 51օհմ – 0.5վտ;</w:t>
            </w:r>
          </w:p>
          <w:p w14:paraId="79E09B49" w14:textId="77777777"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Կերպափոխիչի վերանորոգման և հանձնման ընդունման օրվանից հաշված երաշխիաքային ժամկետ է սահմանվում առնվազն 6 ամիս</w:t>
            </w:r>
          </w:p>
          <w:p w14:paraId="038E7622" w14:textId="156BAB15" w:rsidR="00794F0E" w:rsidRPr="00794F0E" w:rsidRDefault="00794F0E" w:rsidP="00794F0E">
            <w:pPr>
              <w:ind w:left="360"/>
              <w:jc w:val="both"/>
              <w:rPr>
                <w:rFonts w:ascii="GHEA Grapalat" w:hAnsi="GHEA Grapalat"/>
                <w:sz w:val="16"/>
                <w:szCs w:val="18"/>
              </w:rPr>
            </w:pPr>
            <w:r w:rsidRPr="00794F0E">
              <w:rPr>
                <w:rFonts w:ascii="GHEA Grapalat" w:hAnsi="GHEA Grapalat"/>
                <w:sz w:val="16"/>
                <w:szCs w:val="18"/>
              </w:rPr>
              <w:t xml:space="preserve">Ընդամենը </w:t>
            </w:r>
            <w:r w:rsidR="00112BC1">
              <w:rPr>
                <w:rFonts w:ascii="GHEA Grapalat" w:hAnsi="GHEA Grapalat"/>
                <w:sz w:val="16"/>
                <w:szCs w:val="18"/>
              </w:rPr>
              <w:t>5</w:t>
            </w:r>
            <w:r w:rsidRPr="00794F0E">
              <w:rPr>
                <w:rFonts w:ascii="GHEA Grapalat" w:hAnsi="GHEA Grapalat"/>
                <w:sz w:val="16"/>
                <w:szCs w:val="18"/>
              </w:rPr>
              <w:t xml:space="preserve"> հատ կերպափոխիչ՝ Յուրաքանչյուր կերպափոխիչի վերանորոգման գինը </w:t>
            </w:r>
            <w:r w:rsidRPr="00794F0E">
              <w:rPr>
                <w:rFonts w:ascii="GHEA Grapalat" w:hAnsi="GHEA Grapalat"/>
                <w:b/>
                <w:sz w:val="16"/>
                <w:szCs w:val="18"/>
              </w:rPr>
              <w:t>130,000</w:t>
            </w:r>
            <w:r w:rsidRPr="00794F0E">
              <w:rPr>
                <w:rFonts w:ascii="GHEA Grapalat" w:hAnsi="GHEA Grapalat"/>
                <w:sz w:val="16"/>
                <w:szCs w:val="18"/>
              </w:rPr>
              <w:t xml:space="preserve"> ՀՀ դրամ: Վճարումը կիրականացվի, կերպափոխիչի լրիվ հզորությանբ աշխատանքային ռեժիմում փորձարկումից հետո, հաշվի առնելով փաստացի իրականցված ծառայությունները:  Փորձարկումը կիրականացվի Պատվիրատուի և մատակարարի ներկայացուցիչների հետ, փորձարկման ընթացքում շղթայում առկա այլ դետալների շարքից դուրս գալու հետևանքով Պատվիրատուին պատճառված նյութական վնասը կվերականգնվի մեղավոր կողմի միջոցների հաշվին:</w:t>
            </w:r>
          </w:p>
          <w:p w14:paraId="38B245DE" w14:textId="197C80F5" w:rsidR="00794F0E" w:rsidRPr="00794F0E" w:rsidRDefault="00794F0E" w:rsidP="00794F0E">
            <w:pPr>
              <w:ind w:left="360"/>
              <w:jc w:val="both"/>
              <w:rPr>
                <w:rFonts w:ascii="GHEA Grapalat" w:hAnsi="GHEA Grapalat"/>
                <w:sz w:val="16"/>
                <w:szCs w:val="18"/>
              </w:rPr>
            </w:pPr>
          </w:p>
          <w:p w14:paraId="4DBE65CB" w14:textId="77777777" w:rsidR="00794F0E" w:rsidRPr="00633657" w:rsidRDefault="00794F0E" w:rsidP="00633657">
            <w:pPr>
              <w:jc w:val="center"/>
              <w:rPr>
                <w:rFonts w:ascii="GHEA Grapalat" w:hAnsi="GHEA Grapalat"/>
                <w:sz w:val="16"/>
                <w:szCs w:val="16"/>
                <w:lang w:val="hy-AM"/>
              </w:rPr>
            </w:pPr>
          </w:p>
        </w:tc>
      </w:tr>
      <w:tr w:rsidR="00794F0E" w:rsidRPr="00064ADD" w14:paraId="32DE0A30" w14:textId="77777777" w:rsidTr="00633657">
        <w:trPr>
          <w:cantSplit/>
          <w:trHeight w:val="1788"/>
        </w:trPr>
        <w:tc>
          <w:tcPr>
            <w:tcW w:w="1237" w:type="dxa"/>
            <w:vAlign w:val="center"/>
          </w:tcPr>
          <w:p w14:paraId="76C23BE2" w14:textId="681D799C" w:rsidR="00794F0E" w:rsidRDefault="00794F0E" w:rsidP="00285597">
            <w:pPr>
              <w:jc w:val="center"/>
              <w:rPr>
                <w:rFonts w:ascii="GHEA Grapalat" w:hAnsi="GHEA Grapalat"/>
                <w:sz w:val="20"/>
              </w:rPr>
            </w:pPr>
            <w:r>
              <w:rPr>
                <w:rFonts w:ascii="GHEA Grapalat" w:hAnsi="GHEA Grapalat"/>
                <w:sz w:val="20"/>
              </w:rPr>
              <w:lastRenderedPageBreak/>
              <w:t>3.</w:t>
            </w:r>
          </w:p>
        </w:tc>
        <w:tc>
          <w:tcPr>
            <w:tcW w:w="990" w:type="dxa"/>
            <w:vAlign w:val="center"/>
          </w:tcPr>
          <w:p w14:paraId="1480418B" w14:textId="05020246" w:rsidR="00794F0E" w:rsidRPr="00711E26" w:rsidRDefault="00711E26" w:rsidP="00285597">
            <w:pPr>
              <w:jc w:val="center"/>
              <w:rPr>
                <w:rFonts w:ascii="GHEA Grapalat" w:hAnsi="GHEA Grapalat"/>
                <w:sz w:val="16"/>
                <w:szCs w:val="18"/>
              </w:rPr>
            </w:pPr>
            <w:r w:rsidRPr="00711E26">
              <w:rPr>
                <w:rFonts w:ascii="GHEA Grapalat" w:hAnsi="GHEA Grapalat"/>
                <w:sz w:val="16"/>
                <w:szCs w:val="18"/>
              </w:rPr>
              <w:t>50531210</w:t>
            </w:r>
          </w:p>
        </w:tc>
        <w:tc>
          <w:tcPr>
            <w:tcW w:w="2790" w:type="dxa"/>
            <w:vAlign w:val="center"/>
          </w:tcPr>
          <w:p w14:paraId="175F2F77" w14:textId="383E57BB" w:rsidR="00794F0E" w:rsidRPr="00633657" w:rsidRDefault="00711E26" w:rsidP="00711E26">
            <w:pPr>
              <w:jc w:val="center"/>
              <w:rPr>
                <w:rFonts w:ascii="GHEA Grapalat" w:hAnsi="GHEA Grapalat"/>
                <w:sz w:val="16"/>
                <w:szCs w:val="16"/>
              </w:rPr>
            </w:pPr>
            <w:r w:rsidRPr="00633657">
              <w:rPr>
                <w:rFonts w:ascii="GHEA Grapalat" w:hAnsi="GHEA Grapalat"/>
                <w:sz w:val="16"/>
                <w:szCs w:val="16"/>
              </w:rPr>
              <w:t>Կից ներկայացվում է</w:t>
            </w:r>
          </w:p>
        </w:tc>
        <w:tc>
          <w:tcPr>
            <w:tcW w:w="990" w:type="dxa"/>
            <w:vAlign w:val="center"/>
          </w:tcPr>
          <w:p w14:paraId="39ACA406" w14:textId="0152B37B" w:rsidR="00794F0E" w:rsidRPr="00633657" w:rsidRDefault="00711E26" w:rsidP="00285597">
            <w:pPr>
              <w:jc w:val="center"/>
              <w:rPr>
                <w:rFonts w:ascii="GHEA Grapalat" w:hAnsi="GHEA Grapalat"/>
                <w:sz w:val="16"/>
                <w:szCs w:val="16"/>
              </w:rPr>
            </w:pPr>
            <w:r>
              <w:rPr>
                <w:rFonts w:ascii="GHEA Grapalat" w:hAnsi="GHEA Grapalat"/>
                <w:sz w:val="16"/>
                <w:szCs w:val="16"/>
              </w:rPr>
              <w:t>դրամ</w:t>
            </w:r>
          </w:p>
        </w:tc>
        <w:tc>
          <w:tcPr>
            <w:tcW w:w="810" w:type="dxa"/>
            <w:vAlign w:val="center"/>
          </w:tcPr>
          <w:p w14:paraId="2F1D5212" w14:textId="77777777" w:rsidR="00794F0E" w:rsidRPr="00633657" w:rsidRDefault="00794F0E" w:rsidP="00285597">
            <w:pPr>
              <w:jc w:val="center"/>
              <w:rPr>
                <w:rFonts w:ascii="GHEA Grapalat" w:hAnsi="GHEA Grapalat"/>
                <w:sz w:val="16"/>
                <w:szCs w:val="16"/>
              </w:rPr>
            </w:pPr>
          </w:p>
        </w:tc>
        <w:tc>
          <w:tcPr>
            <w:tcW w:w="540" w:type="dxa"/>
            <w:vAlign w:val="center"/>
          </w:tcPr>
          <w:p w14:paraId="12E258DB" w14:textId="52F4BA26" w:rsidR="00794F0E" w:rsidRPr="00633657" w:rsidRDefault="00711E26" w:rsidP="00285597">
            <w:pPr>
              <w:jc w:val="center"/>
              <w:rPr>
                <w:rFonts w:ascii="GHEA Grapalat" w:hAnsi="GHEA Grapalat"/>
                <w:sz w:val="16"/>
                <w:szCs w:val="16"/>
              </w:rPr>
            </w:pPr>
            <w:r>
              <w:rPr>
                <w:rFonts w:ascii="GHEA Grapalat" w:hAnsi="GHEA Grapalat"/>
                <w:sz w:val="16"/>
                <w:szCs w:val="16"/>
              </w:rPr>
              <w:t>25</w:t>
            </w:r>
          </w:p>
        </w:tc>
        <w:tc>
          <w:tcPr>
            <w:tcW w:w="810" w:type="dxa"/>
            <w:textDirection w:val="btLr"/>
          </w:tcPr>
          <w:p w14:paraId="107774A5" w14:textId="606619E2" w:rsidR="00794F0E" w:rsidRPr="00633657" w:rsidRDefault="00711E26" w:rsidP="00E91B09">
            <w:pPr>
              <w:ind w:left="113" w:right="113"/>
              <w:jc w:val="center"/>
              <w:rPr>
                <w:rFonts w:ascii="GHEA Grapalat" w:hAnsi="GHEA Grapalat"/>
                <w:sz w:val="16"/>
                <w:szCs w:val="16"/>
              </w:rPr>
            </w:pPr>
            <w:r w:rsidRPr="00633657">
              <w:rPr>
                <w:rFonts w:ascii="GHEA Grapalat" w:hAnsi="GHEA Grapalat"/>
                <w:sz w:val="16"/>
                <w:szCs w:val="16"/>
              </w:rPr>
              <w:t>ՀՀ ք</w:t>
            </w:r>
            <w:r w:rsidRPr="00633657">
              <w:rPr>
                <w:rFonts w:ascii="GHEA Grapalat" w:hAnsi="GHEA Grapalat"/>
                <w:sz w:val="16"/>
                <w:szCs w:val="16"/>
                <w:lang w:val="hy-AM"/>
              </w:rPr>
              <w:t>.Երևան,Բագրատունյաց 44</w:t>
            </w:r>
          </w:p>
        </w:tc>
        <w:tc>
          <w:tcPr>
            <w:tcW w:w="1839" w:type="dxa"/>
            <w:vAlign w:val="center"/>
          </w:tcPr>
          <w:p w14:paraId="51C2A26D" w14:textId="337AB124" w:rsidR="00794F0E" w:rsidRPr="00633657" w:rsidRDefault="00711E26" w:rsidP="00633657">
            <w:pPr>
              <w:jc w:val="center"/>
              <w:rPr>
                <w:rFonts w:ascii="GHEA Grapalat" w:hAnsi="GHEA Grapalat"/>
                <w:sz w:val="16"/>
                <w:szCs w:val="16"/>
                <w:lang w:val="hy-AM"/>
              </w:rPr>
            </w:pPr>
            <w:r w:rsidRPr="00633657">
              <w:rPr>
                <w:rFonts w:ascii="GHEA Grapalat" w:hAnsi="GHEA Grapalat"/>
                <w:sz w:val="16"/>
                <w:szCs w:val="16"/>
                <w:lang w:val="hy-AM"/>
              </w:rPr>
              <w:t>Ծառայության մատուցումը սկսվելու է պայմանագ</w:t>
            </w:r>
            <w:r w:rsidRPr="00633657">
              <w:rPr>
                <w:rFonts w:ascii="GHEA Grapalat" w:hAnsi="GHEA Grapalat"/>
                <w:sz w:val="16"/>
                <w:szCs w:val="16"/>
              </w:rPr>
              <w:t>իրը</w:t>
            </w:r>
            <w:r w:rsidRPr="00633657">
              <w:rPr>
                <w:rFonts w:ascii="GHEA Grapalat" w:hAnsi="GHEA Grapalat"/>
                <w:sz w:val="16"/>
                <w:szCs w:val="16"/>
                <w:lang w:val="hy-AM"/>
              </w:rPr>
              <w:t xml:space="preserve"> կնքման օրվանից հաշված՝ առաջին փուլի մատուցումը 2</w:t>
            </w:r>
            <w:r w:rsidRPr="00633657">
              <w:rPr>
                <w:rFonts w:ascii="GHEA Grapalat" w:hAnsi="GHEA Grapalat"/>
                <w:sz w:val="16"/>
                <w:szCs w:val="16"/>
              </w:rPr>
              <w:t>1</w:t>
            </w:r>
            <w:r w:rsidRPr="00633657">
              <w:rPr>
                <w:rFonts w:ascii="GHEA Grapalat" w:hAnsi="GHEA Grapalat"/>
                <w:sz w:val="16"/>
                <w:szCs w:val="16"/>
                <w:lang w:val="hy-AM"/>
              </w:rPr>
              <w:t xml:space="preserve"> օրացուցային օրվա ընթացքում, բացառությամբ այն դեպքի, երբ ընտրված մասնակիցը համաձայնում է պայմանագիրի կատարումը սկսել ավելի կարճ ժամկետից: Մյուս փուլերի մատուցումը՝ պատվերը ստանալուց հետո 5 օրվա ընթացքում: Ավարտ</w:t>
            </w:r>
            <w:r>
              <w:rPr>
                <w:rFonts w:ascii="GHEA Grapalat" w:hAnsi="GHEA Grapalat"/>
                <w:sz w:val="16"/>
                <w:szCs w:val="16"/>
              </w:rPr>
              <w:t xml:space="preserve"> 25.12</w:t>
            </w:r>
            <w:r w:rsidRPr="00633657">
              <w:rPr>
                <w:rFonts w:ascii="GHEA Grapalat" w:hAnsi="GHEA Grapalat"/>
                <w:sz w:val="16"/>
                <w:szCs w:val="16"/>
                <w:lang w:val="hy-AM"/>
              </w:rPr>
              <w:t xml:space="preserve"> 202</w:t>
            </w:r>
            <w:r>
              <w:rPr>
                <w:rFonts w:ascii="GHEA Grapalat" w:hAnsi="GHEA Grapalat"/>
                <w:sz w:val="16"/>
                <w:szCs w:val="16"/>
              </w:rPr>
              <w:t>6թ</w:t>
            </w:r>
          </w:p>
        </w:tc>
      </w:tr>
      <w:tr w:rsidR="00711E26" w:rsidRPr="00064ADD" w14:paraId="5050E661" w14:textId="77777777" w:rsidTr="00E46510">
        <w:trPr>
          <w:cantSplit/>
          <w:trHeight w:val="1788"/>
        </w:trPr>
        <w:tc>
          <w:tcPr>
            <w:tcW w:w="10006" w:type="dxa"/>
            <w:gridSpan w:val="8"/>
            <w:vAlign w:val="center"/>
          </w:tcPr>
          <w:p w14:paraId="017FF238"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 xml:space="preserve">   «ԼԻԱԶ» մակնիշի տրոլեյբուսի քաշող շարժիչի շունտային կոճերի նորոգում, որը ներառում է՝</w:t>
            </w:r>
          </w:p>
          <w:p w14:paraId="247BF7A2"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1. կոճի առանձնացում միջուկից,</w:t>
            </w:r>
          </w:p>
          <w:p w14:paraId="42D7B88D"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2. կոճի արտաքին մեկուսիչի մաքրում,</w:t>
            </w:r>
          </w:p>
          <w:p w14:paraId="68CFCF20"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3. շունտային կոճի փաթույթի առանձնացում,</w:t>
            </w:r>
          </w:p>
          <w:p w14:paraId="0749F551"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4. շունտային կոճի և հիմնական կոճի վիճակի ստուգում,</w:t>
            </w:r>
          </w:p>
          <w:p w14:paraId="3B54CD1D"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5. շունտային կոճի փաթաթման տեղամասի մեկուսացում և  նախապատրաստում,</w:t>
            </w:r>
          </w:p>
          <w:p w14:paraId="3F4D9D37"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6. շունտային կոճի փաթաթում,</w:t>
            </w:r>
          </w:p>
          <w:p w14:paraId="1F950BFE"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7. փաթաթված կոճի կապում, ամրացում և մասնակի մեկուսացում,</w:t>
            </w:r>
          </w:p>
          <w:p w14:paraId="33F9CDEA"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8. փաթույթի վերջույթների  զոդում, ամրացում, մեկուսացում,</w:t>
            </w:r>
          </w:p>
          <w:p w14:paraId="115D5E28"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9. շունտային կոճի և հիմնական կոճի վերջնական մեկուսացման ստուգում,</w:t>
            </w:r>
          </w:p>
          <w:p w14:paraId="45F1D755"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10. ընդհանուր կոճի մեկուսացում և արտաքին լաքապատում,</w:t>
            </w:r>
          </w:p>
          <w:p w14:paraId="69DEB78F" w14:textId="77777777" w:rsidR="00711E26" w:rsidRPr="00711E26" w:rsidRDefault="00711E26" w:rsidP="00711E26">
            <w:pPr>
              <w:ind w:left="180"/>
              <w:jc w:val="both"/>
              <w:rPr>
                <w:rFonts w:ascii="GHEA Grapalat" w:hAnsi="GHEA Grapalat"/>
                <w:sz w:val="16"/>
                <w:szCs w:val="18"/>
              </w:rPr>
            </w:pPr>
            <w:r w:rsidRPr="00711E26">
              <w:rPr>
                <w:rFonts w:ascii="GHEA Grapalat" w:hAnsi="GHEA Grapalat"/>
                <w:sz w:val="16"/>
                <w:szCs w:val="18"/>
              </w:rPr>
              <w:t>11.  ընդհանուր փաթույթի վերջնական ստուգում և տեղադրում միջուկի վրա:</w:t>
            </w:r>
          </w:p>
          <w:p w14:paraId="30EEF208" w14:textId="77777777" w:rsidR="00711E26" w:rsidRDefault="00711E26" w:rsidP="00711E26">
            <w:pPr>
              <w:jc w:val="center"/>
              <w:rPr>
                <w:rFonts w:ascii="GHEA Grapalat" w:hAnsi="GHEA Grapalat"/>
                <w:sz w:val="16"/>
                <w:szCs w:val="18"/>
              </w:rPr>
            </w:pPr>
            <w:r w:rsidRPr="00711E26">
              <w:rPr>
                <w:rFonts w:ascii="GHEA Grapalat" w:hAnsi="GHEA Grapalat"/>
                <w:sz w:val="16"/>
                <w:szCs w:val="18"/>
              </w:rPr>
              <w:t>Ծառայությունների մատուցումն իրականացվում է Կատարողի ուժերով և իր միջոցների հաշվին (</w:t>
            </w:r>
            <w:r>
              <w:rPr>
                <w:rFonts w:ascii="GHEA Grapalat" w:hAnsi="GHEA Grapalat"/>
                <w:sz w:val="16"/>
                <w:szCs w:val="18"/>
              </w:rPr>
              <w:t>ներառյալ ապրանքները և նյութերը,</w:t>
            </w:r>
          </w:p>
          <w:p w14:paraId="2034E76E" w14:textId="59C7DDB8" w:rsidR="00711E26" w:rsidRPr="00711E26" w:rsidRDefault="00711E26" w:rsidP="00711E26">
            <w:pPr>
              <w:rPr>
                <w:rFonts w:ascii="GHEA Grapalat" w:hAnsi="GHEA Grapalat"/>
                <w:sz w:val="16"/>
                <w:szCs w:val="18"/>
              </w:rPr>
            </w:pPr>
            <w:r w:rsidRPr="00711E26">
              <w:rPr>
                <w:rFonts w:ascii="GHEA Grapalat" w:hAnsi="GHEA Grapalat"/>
                <w:sz w:val="16"/>
                <w:szCs w:val="18"/>
              </w:rPr>
              <w:t>ը</w:t>
            </w:r>
            <w:r>
              <w:rPr>
                <w:rFonts w:ascii="GHEA Grapalat" w:hAnsi="GHEA Grapalat"/>
                <w:sz w:val="16"/>
                <w:szCs w:val="18"/>
              </w:rPr>
              <w:t>ն</w:t>
            </w:r>
            <w:r w:rsidRPr="00711E26">
              <w:rPr>
                <w:rFonts w:ascii="GHEA Grapalat" w:hAnsi="GHEA Grapalat"/>
                <w:sz w:val="16"/>
                <w:szCs w:val="18"/>
              </w:rPr>
              <w:t>դ որում՝ փոխարինվող ապրանքները և նյութերը պետք է լինեն նոր և չօգտագործված)։</w:t>
            </w:r>
          </w:p>
          <w:p w14:paraId="41468BE1" w14:textId="1D588FBA" w:rsidR="00711E26" w:rsidRPr="00112BC1" w:rsidRDefault="00711E26" w:rsidP="00711E26">
            <w:pPr>
              <w:jc w:val="center"/>
              <w:rPr>
                <w:rFonts w:ascii="GHEA Grapalat" w:hAnsi="GHEA Grapalat"/>
                <w:b/>
                <w:color w:val="000000" w:themeColor="text1"/>
                <w:sz w:val="16"/>
                <w:szCs w:val="18"/>
              </w:rPr>
            </w:pPr>
            <w:r w:rsidRPr="00112BC1">
              <w:rPr>
                <w:rFonts w:ascii="GHEA Grapalat" w:hAnsi="GHEA Grapalat"/>
                <w:b/>
                <w:color w:val="000000" w:themeColor="text1"/>
                <w:sz w:val="16"/>
                <w:szCs w:val="18"/>
              </w:rPr>
              <w:t xml:space="preserve">Թվով 1 շունտային կոճի փաթաթման համար նախատեսված է վճարել 34 000 ՀՀ դրամ(ներառյալ հարկերը):  Ընդամենը տարվա ընթացքում  նախատեսվում է </w:t>
            </w:r>
            <w:r w:rsidR="00DF29E9" w:rsidRPr="00112BC1">
              <w:rPr>
                <w:rFonts w:ascii="GHEA Grapalat" w:hAnsi="GHEA Grapalat"/>
                <w:b/>
                <w:color w:val="000000" w:themeColor="text1"/>
                <w:sz w:val="16"/>
                <w:szCs w:val="18"/>
              </w:rPr>
              <w:t xml:space="preserve">25 </w:t>
            </w:r>
            <w:r w:rsidRPr="00112BC1">
              <w:rPr>
                <w:rFonts w:ascii="GHEA Grapalat" w:hAnsi="GHEA Grapalat"/>
                <w:b/>
                <w:color w:val="000000" w:themeColor="text1"/>
                <w:sz w:val="16"/>
                <w:szCs w:val="18"/>
              </w:rPr>
              <w:t xml:space="preserve"> հատ կոճի փաթաթում  որոնց ընդհանուր գումարը կկազմի մինչև 850 000 ՀՀ</w:t>
            </w:r>
          </w:p>
          <w:p w14:paraId="2A3F0FE1" w14:textId="29944195" w:rsidR="00711E26" w:rsidRPr="00633657" w:rsidRDefault="00711E26" w:rsidP="00711E26">
            <w:pPr>
              <w:rPr>
                <w:rFonts w:ascii="GHEA Grapalat" w:hAnsi="GHEA Grapalat"/>
                <w:sz w:val="16"/>
                <w:szCs w:val="16"/>
                <w:lang w:val="hy-AM"/>
              </w:rPr>
            </w:pPr>
            <w:r w:rsidRPr="00112BC1">
              <w:rPr>
                <w:rFonts w:ascii="GHEA Grapalat" w:hAnsi="GHEA Grapalat"/>
                <w:b/>
                <w:color w:val="000000" w:themeColor="text1"/>
                <w:sz w:val="16"/>
                <w:szCs w:val="18"/>
              </w:rPr>
              <w:t>դրամ(ներառյալ հարկերը):</w:t>
            </w:r>
            <w:r w:rsidRPr="00112BC1">
              <w:rPr>
                <w:rFonts w:ascii="GHEA Grapalat" w:hAnsi="GHEA Grapalat"/>
                <w:color w:val="000000" w:themeColor="text1"/>
                <w:sz w:val="16"/>
                <w:szCs w:val="18"/>
              </w:rPr>
              <w:t xml:space="preserve"> </w:t>
            </w:r>
          </w:p>
        </w:tc>
      </w:tr>
    </w:tbl>
    <w:p w14:paraId="438FDBB2" w14:textId="77777777" w:rsidR="00794F0E" w:rsidRDefault="00794F0E" w:rsidP="007646E5">
      <w:pPr>
        <w:spacing w:line="240" w:lineRule="exact"/>
        <w:ind w:right="144"/>
        <w:jc w:val="both"/>
        <w:rPr>
          <w:rFonts w:ascii="GHEA Grapalat" w:eastAsia="Arial Unicode MS" w:hAnsi="GHEA Grapalat" w:cs="Arial"/>
          <w:b/>
          <w:color w:val="FF0000"/>
          <w:sz w:val="16"/>
          <w:lang w:val="hy-AM"/>
        </w:rPr>
      </w:pPr>
    </w:p>
    <w:p w14:paraId="00EC1AD4" w14:textId="77777777" w:rsidR="00794F0E" w:rsidRDefault="00794F0E" w:rsidP="007646E5">
      <w:pPr>
        <w:spacing w:line="240" w:lineRule="exact"/>
        <w:ind w:right="144"/>
        <w:jc w:val="both"/>
        <w:rPr>
          <w:rFonts w:ascii="GHEA Grapalat" w:eastAsia="Arial Unicode MS" w:hAnsi="GHEA Grapalat" w:cs="Arial"/>
          <w:b/>
          <w:color w:val="FF0000"/>
          <w:sz w:val="16"/>
          <w:lang w:val="hy-AM"/>
        </w:rPr>
      </w:pPr>
    </w:p>
    <w:p w14:paraId="00A32216" w14:textId="77777777" w:rsidR="007678FA" w:rsidRDefault="007678FA" w:rsidP="007678FA">
      <w:pPr>
        <w:jc w:val="center"/>
        <w:rPr>
          <w:rFonts w:ascii="GHEA Grapalat" w:hAnsi="GHEA Grapalat"/>
          <w:sz w:val="20"/>
          <w:lang w:val="pt-BR"/>
        </w:rPr>
      </w:pPr>
    </w:p>
    <w:p w14:paraId="678CAA15" w14:textId="77777777" w:rsidR="00285597" w:rsidRDefault="00285597" w:rsidP="007678FA">
      <w:pPr>
        <w:jc w:val="center"/>
        <w:rPr>
          <w:rFonts w:ascii="GHEA Grapalat" w:hAnsi="GHEA Grapalat"/>
          <w:sz w:val="20"/>
          <w:lang w:val="pt-BR"/>
        </w:rPr>
      </w:pPr>
    </w:p>
    <w:p w14:paraId="1A65E73C" w14:textId="77777777" w:rsidR="00285597" w:rsidRPr="00227B35" w:rsidRDefault="00285597"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B730936"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7351CAE"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4B9A24AA"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37D657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ABADE0"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1D62A8FF"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Default="007678FA" w:rsidP="00E53C12">
            <w:pPr>
              <w:jc w:val="center"/>
              <w:rPr>
                <w:rFonts w:ascii="GHEA Grapalat" w:hAnsi="GHEA Grapalat"/>
              </w:rPr>
            </w:pPr>
          </w:p>
          <w:p w14:paraId="7F122458" w14:textId="77777777" w:rsidR="00267E5F" w:rsidRDefault="00267E5F" w:rsidP="00E53C12">
            <w:pPr>
              <w:jc w:val="center"/>
              <w:rPr>
                <w:rFonts w:ascii="GHEA Grapalat" w:hAnsi="GHEA Grapalat"/>
              </w:rPr>
            </w:pPr>
          </w:p>
          <w:p w14:paraId="76094824" w14:textId="77777777" w:rsidR="00267E5F" w:rsidRPr="00064ADD" w:rsidRDefault="00267E5F"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28AC287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B2924">
        <w:rPr>
          <w:rFonts w:ascii="GHEA Grapalat" w:hAnsi="GHEA Grapalat"/>
          <w:i/>
          <w:sz w:val="18"/>
          <w:lang w:val="hy-AM"/>
        </w:rPr>
        <w:t>ԵԷՏ-ԳՀԾՁԲ-26/09</w:t>
      </w:r>
      <w:r w:rsidR="007D6371">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07"/>
        <w:gridCol w:w="1493"/>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DC2238">
        <w:trPr>
          <w:trHeight w:val="2022"/>
        </w:trPr>
        <w:tc>
          <w:tcPr>
            <w:tcW w:w="153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07"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49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DC2238">
        <w:trPr>
          <w:gridAfter w:val="1"/>
          <w:wAfter w:w="8" w:type="dxa"/>
          <w:trHeight w:val="1556"/>
        </w:trPr>
        <w:tc>
          <w:tcPr>
            <w:tcW w:w="1530" w:type="dxa"/>
          </w:tcPr>
          <w:p w14:paraId="69E142C4" w14:textId="77777777" w:rsidR="007678FA" w:rsidRPr="00064ADD" w:rsidRDefault="007678FA" w:rsidP="00E53C12">
            <w:pPr>
              <w:jc w:val="center"/>
              <w:rPr>
                <w:rFonts w:ascii="GHEA Grapalat" w:hAnsi="GHEA Grapalat"/>
                <w:sz w:val="20"/>
                <w:lang w:val="es-ES"/>
              </w:rPr>
            </w:pPr>
          </w:p>
        </w:tc>
        <w:tc>
          <w:tcPr>
            <w:tcW w:w="1207" w:type="dxa"/>
          </w:tcPr>
          <w:p w14:paraId="01CB3D50" w14:textId="77777777" w:rsidR="007678FA" w:rsidRPr="00064ADD" w:rsidRDefault="007678FA" w:rsidP="00E53C12">
            <w:pPr>
              <w:jc w:val="center"/>
              <w:rPr>
                <w:rFonts w:ascii="GHEA Grapalat" w:hAnsi="GHEA Grapalat"/>
                <w:sz w:val="20"/>
                <w:lang w:val="es-ES"/>
              </w:rPr>
            </w:pPr>
          </w:p>
        </w:tc>
        <w:tc>
          <w:tcPr>
            <w:tcW w:w="1493"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bookmarkStart w:id="22" w:name="_GoBack"/>
            <w:bookmarkEnd w:id="22"/>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285597" w:rsidRPr="00064ADD" w14:paraId="44883A54" w14:textId="77777777" w:rsidTr="0064686B">
        <w:trPr>
          <w:gridAfter w:val="1"/>
          <w:wAfter w:w="8" w:type="dxa"/>
          <w:cantSplit/>
          <w:trHeight w:val="1122"/>
        </w:trPr>
        <w:tc>
          <w:tcPr>
            <w:tcW w:w="1530" w:type="dxa"/>
          </w:tcPr>
          <w:p w14:paraId="518F5354" w14:textId="77777777" w:rsidR="00285597" w:rsidRDefault="00285597" w:rsidP="00285597">
            <w:pPr>
              <w:jc w:val="center"/>
              <w:rPr>
                <w:rFonts w:ascii="GHEA Grapalat" w:hAnsi="GHEA Grapalat"/>
                <w:sz w:val="20"/>
                <w:lang w:val="es-ES"/>
              </w:rPr>
            </w:pPr>
          </w:p>
          <w:p w14:paraId="027C9C27" w14:textId="77777777" w:rsidR="00285597" w:rsidRDefault="00285597" w:rsidP="00285597">
            <w:pPr>
              <w:jc w:val="center"/>
              <w:rPr>
                <w:rFonts w:ascii="GHEA Grapalat" w:hAnsi="GHEA Grapalat"/>
                <w:sz w:val="20"/>
                <w:lang w:val="es-ES"/>
              </w:rPr>
            </w:pPr>
          </w:p>
          <w:p w14:paraId="6C9C7196" w14:textId="017F4775" w:rsidR="00285597" w:rsidRPr="00064ADD" w:rsidRDefault="00285597" w:rsidP="00285597">
            <w:pPr>
              <w:jc w:val="center"/>
              <w:rPr>
                <w:rFonts w:ascii="GHEA Grapalat" w:hAnsi="GHEA Grapalat"/>
                <w:sz w:val="20"/>
                <w:lang w:val="es-ES"/>
              </w:rPr>
            </w:pPr>
            <w:r>
              <w:rPr>
                <w:rFonts w:ascii="GHEA Grapalat" w:hAnsi="GHEA Grapalat"/>
                <w:sz w:val="20"/>
                <w:lang w:val="es-ES"/>
              </w:rPr>
              <w:t>1</w:t>
            </w:r>
          </w:p>
        </w:tc>
        <w:tc>
          <w:tcPr>
            <w:tcW w:w="1207" w:type="dxa"/>
            <w:vAlign w:val="center"/>
          </w:tcPr>
          <w:p w14:paraId="48BE7D6E" w14:textId="67E1992A" w:rsidR="00285597" w:rsidRPr="00064ADD" w:rsidRDefault="00285597" w:rsidP="00285597">
            <w:pPr>
              <w:jc w:val="center"/>
              <w:rPr>
                <w:rFonts w:ascii="GHEA Grapalat" w:hAnsi="GHEA Grapalat"/>
                <w:sz w:val="20"/>
                <w:lang w:val="es-ES"/>
              </w:rPr>
            </w:pPr>
            <w:r w:rsidRPr="00A0302F">
              <w:rPr>
                <w:rFonts w:ascii="GHEA Grapalat" w:hAnsi="GHEA Grapalat"/>
                <w:sz w:val="18"/>
                <w:szCs w:val="18"/>
                <w:lang w:val="hy-AM"/>
              </w:rPr>
              <w:t>50531210</w:t>
            </w:r>
          </w:p>
        </w:tc>
        <w:tc>
          <w:tcPr>
            <w:tcW w:w="1493" w:type="dxa"/>
            <w:vAlign w:val="center"/>
          </w:tcPr>
          <w:p w14:paraId="4EDEBB34" w14:textId="0A388C9C" w:rsidR="00285597" w:rsidRPr="00794F0E" w:rsidRDefault="00285597" w:rsidP="00794F0E">
            <w:pPr>
              <w:jc w:val="center"/>
              <w:rPr>
                <w:rFonts w:ascii="GHEA Grapalat" w:hAnsi="GHEA Grapalat" w:cs="Arial"/>
                <w:sz w:val="16"/>
                <w:szCs w:val="16"/>
              </w:rPr>
            </w:pPr>
            <w:r w:rsidRPr="00794F0E">
              <w:rPr>
                <w:rFonts w:ascii="GHEA Grapalat" w:hAnsi="GHEA Grapalat" w:cs="Arial"/>
                <w:sz w:val="16"/>
                <w:szCs w:val="16"/>
              </w:rPr>
              <w:t>շարժիչի խարիսխի նորոգման ծառայություն</w:t>
            </w:r>
            <w:r w:rsidR="00794F0E" w:rsidRPr="00794F0E">
              <w:rPr>
                <w:rFonts w:ascii="GHEA Grapalat" w:hAnsi="GHEA Grapalat" w:cs="Arial"/>
                <w:sz w:val="16"/>
                <w:szCs w:val="16"/>
              </w:rPr>
              <w:t>ներ</w:t>
            </w:r>
          </w:p>
        </w:tc>
        <w:tc>
          <w:tcPr>
            <w:tcW w:w="535" w:type="dxa"/>
            <w:textDirection w:val="btLr"/>
          </w:tcPr>
          <w:p w14:paraId="263F13E0" w14:textId="04E361AF"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17" w:type="dxa"/>
            <w:textDirection w:val="btLr"/>
          </w:tcPr>
          <w:p w14:paraId="433732DA" w14:textId="222729D4"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23" w:type="dxa"/>
            <w:textDirection w:val="btLr"/>
          </w:tcPr>
          <w:p w14:paraId="2A83DFF5" w14:textId="537C66C8"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5C3C7B" w14:textId="667FEC68"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5035BF7" w14:textId="549D453F"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44E1C7B" w14:textId="30765835"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1D35DE" w14:textId="4722A652"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B7906F2" w14:textId="1753730E"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F440EF" w14:textId="77719CB3"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86B2FB9" w14:textId="5C957D35"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BDEB4F" w14:textId="6DF12F98"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3F9DC17" w14:textId="58BBD626" w:rsidR="00285597" w:rsidRPr="00794F0E" w:rsidRDefault="00285597" w:rsidP="00285597">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237D10EF" w14:textId="77777777" w:rsidR="00285597" w:rsidRPr="00794F0E" w:rsidRDefault="00285597" w:rsidP="00285597">
            <w:pPr>
              <w:jc w:val="center"/>
              <w:rPr>
                <w:rFonts w:ascii="GHEA Grapalat" w:hAnsi="GHEA Grapalat" w:cs="Arial"/>
                <w:sz w:val="16"/>
                <w:szCs w:val="16"/>
              </w:rPr>
            </w:pPr>
          </w:p>
          <w:p w14:paraId="0FFF6B9B" w14:textId="77777777" w:rsidR="00285597" w:rsidRPr="00794F0E" w:rsidRDefault="00285597" w:rsidP="00285597">
            <w:pPr>
              <w:jc w:val="center"/>
              <w:rPr>
                <w:rFonts w:ascii="GHEA Grapalat" w:hAnsi="GHEA Grapalat" w:cs="Arial"/>
                <w:sz w:val="16"/>
                <w:szCs w:val="16"/>
              </w:rPr>
            </w:pPr>
          </w:p>
          <w:p w14:paraId="54CFD76C" w14:textId="547035C7" w:rsidR="00285597" w:rsidRPr="00794F0E" w:rsidRDefault="00285597" w:rsidP="00285597">
            <w:pPr>
              <w:jc w:val="center"/>
              <w:rPr>
                <w:rFonts w:ascii="GHEA Grapalat" w:hAnsi="GHEA Grapalat" w:cs="Arial"/>
                <w:sz w:val="16"/>
                <w:szCs w:val="16"/>
              </w:rPr>
            </w:pPr>
            <w:r w:rsidRPr="00794F0E">
              <w:rPr>
                <w:rFonts w:ascii="GHEA Grapalat" w:hAnsi="GHEA Grapalat" w:cs="Arial"/>
                <w:sz w:val="16"/>
                <w:szCs w:val="16"/>
              </w:rPr>
              <w:t>100%</w:t>
            </w:r>
          </w:p>
        </w:tc>
      </w:tr>
      <w:tr w:rsidR="00794F0E" w:rsidRPr="00064ADD" w14:paraId="1E1ED240" w14:textId="77777777" w:rsidTr="0064686B">
        <w:trPr>
          <w:gridAfter w:val="1"/>
          <w:wAfter w:w="8" w:type="dxa"/>
          <w:cantSplit/>
          <w:trHeight w:val="1122"/>
        </w:trPr>
        <w:tc>
          <w:tcPr>
            <w:tcW w:w="1530" w:type="dxa"/>
          </w:tcPr>
          <w:p w14:paraId="5DF43D0D" w14:textId="77777777" w:rsidR="00794F0E" w:rsidRDefault="00794F0E" w:rsidP="00794F0E">
            <w:pPr>
              <w:jc w:val="center"/>
              <w:rPr>
                <w:rFonts w:ascii="GHEA Grapalat" w:hAnsi="GHEA Grapalat"/>
                <w:sz w:val="20"/>
                <w:lang w:val="es-ES"/>
              </w:rPr>
            </w:pPr>
          </w:p>
          <w:p w14:paraId="00ED54DE" w14:textId="7DD6F33C" w:rsidR="00794F0E" w:rsidRDefault="00794F0E" w:rsidP="00794F0E">
            <w:pPr>
              <w:jc w:val="center"/>
              <w:rPr>
                <w:rFonts w:ascii="GHEA Grapalat" w:hAnsi="GHEA Grapalat"/>
                <w:sz w:val="20"/>
                <w:lang w:val="es-ES"/>
              </w:rPr>
            </w:pPr>
            <w:r>
              <w:rPr>
                <w:rFonts w:ascii="GHEA Grapalat" w:hAnsi="GHEA Grapalat"/>
                <w:sz w:val="20"/>
                <w:lang w:val="es-ES"/>
              </w:rPr>
              <w:t>2</w:t>
            </w:r>
          </w:p>
        </w:tc>
        <w:tc>
          <w:tcPr>
            <w:tcW w:w="1207" w:type="dxa"/>
            <w:vAlign w:val="center"/>
          </w:tcPr>
          <w:p w14:paraId="2BDD8245" w14:textId="7AADB0FF" w:rsidR="00794F0E" w:rsidRPr="00A0302F" w:rsidRDefault="00794F0E" w:rsidP="00794F0E">
            <w:pPr>
              <w:jc w:val="center"/>
              <w:rPr>
                <w:rFonts w:ascii="GHEA Grapalat" w:hAnsi="GHEA Grapalat"/>
                <w:sz w:val="18"/>
                <w:szCs w:val="18"/>
                <w:lang w:val="hy-AM"/>
              </w:rPr>
            </w:pPr>
            <w:r>
              <w:rPr>
                <w:rFonts w:ascii="GHEA Grapalat" w:hAnsi="GHEA Grapalat"/>
                <w:sz w:val="20"/>
                <w:lang w:val="ru-RU"/>
              </w:rPr>
              <w:t>50111260</w:t>
            </w:r>
          </w:p>
        </w:tc>
        <w:tc>
          <w:tcPr>
            <w:tcW w:w="1493" w:type="dxa"/>
            <w:vAlign w:val="center"/>
          </w:tcPr>
          <w:p w14:paraId="6BDB5EB1" w14:textId="207DBE80" w:rsidR="00794F0E" w:rsidRPr="009A57AA" w:rsidRDefault="00794F0E" w:rsidP="00794F0E">
            <w:pPr>
              <w:jc w:val="center"/>
              <w:rPr>
                <w:rFonts w:ascii="GHEA Grapalat" w:hAnsi="GHEA Grapalat"/>
                <w:sz w:val="18"/>
                <w:szCs w:val="18"/>
                <w:lang w:val="hy-AM"/>
              </w:rPr>
            </w:pPr>
            <w:r>
              <w:rPr>
                <w:rFonts w:ascii="GHEA Grapalat" w:hAnsi="GHEA Grapalat" w:cs="Arial"/>
                <w:sz w:val="16"/>
                <w:szCs w:val="16"/>
              </w:rPr>
              <w:t>էլեկտրական սարքերի վերանորոգման ծառայություններ</w:t>
            </w:r>
          </w:p>
        </w:tc>
        <w:tc>
          <w:tcPr>
            <w:tcW w:w="535" w:type="dxa"/>
            <w:textDirection w:val="btLr"/>
          </w:tcPr>
          <w:p w14:paraId="59CC9889" w14:textId="6B3C0680"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617" w:type="dxa"/>
            <w:textDirection w:val="btLr"/>
          </w:tcPr>
          <w:p w14:paraId="1904951E" w14:textId="78D23FED"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623" w:type="dxa"/>
            <w:textDirection w:val="btLr"/>
          </w:tcPr>
          <w:p w14:paraId="5FD94F1A" w14:textId="34EB68CD"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2EBC82EB" w14:textId="46204422"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0F74F7C" w14:textId="5EE2A703"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7AB100EA" w14:textId="382E160D"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737D0C0A" w14:textId="5B10C324"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F43BF5D" w14:textId="2D1B34CA"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051123A3" w14:textId="07C4F4C4"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7D90D750" w14:textId="29EEAC57"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38A1139F" w14:textId="445654BB"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67A8279" w14:textId="3EFD5C94"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1075" w:type="dxa"/>
          </w:tcPr>
          <w:p w14:paraId="02FA69EC" w14:textId="77777777" w:rsidR="00794F0E" w:rsidRDefault="00794F0E" w:rsidP="00794F0E">
            <w:pPr>
              <w:jc w:val="center"/>
              <w:rPr>
                <w:rFonts w:ascii="GHEA Grapalat" w:hAnsi="GHEA Grapalat" w:cs="Arial"/>
                <w:sz w:val="16"/>
                <w:szCs w:val="16"/>
              </w:rPr>
            </w:pPr>
          </w:p>
          <w:p w14:paraId="5BBE38AE" w14:textId="77777777" w:rsidR="00794F0E" w:rsidRDefault="00794F0E" w:rsidP="00794F0E">
            <w:pPr>
              <w:jc w:val="center"/>
              <w:rPr>
                <w:rFonts w:ascii="GHEA Grapalat" w:hAnsi="GHEA Grapalat" w:cs="Arial"/>
                <w:sz w:val="16"/>
                <w:szCs w:val="16"/>
              </w:rPr>
            </w:pPr>
          </w:p>
          <w:p w14:paraId="74EC08E9" w14:textId="27E58108" w:rsidR="00794F0E" w:rsidRPr="00064ADD" w:rsidRDefault="00794F0E" w:rsidP="00794F0E">
            <w:pPr>
              <w:jc w:val="center"/>
              <w:rPr>
                <w:rFonts w:ascii="GHEA Grapalat" w:hAnsi="GHEA Grapalat"/>
                <w:sz w:val="20"/>
                <w:lang w:val="pt-BR"/>
              </w:rPr>
            </w:pPr>
            <w:r w:rsidRPr="00794F0E">
              <w:rPr>
                <w:rFonts w:ascii="GHEA Grapalat" w:hAnsi="GHEA Grapalat" w:cs="Arial"/>
                <w:sz w:val="16"/>
                <w:szCs w:val="16"/>
              </w:rPr>
              <w:t>100%</w:t>
            </w:r>
          </w:p>
        </w:tc>
      </w:tr>
      <w:tr w:rsidR="00794F0E" w:rsidRPr="00064ADD" w14:paraId="3354F97F" w14:textId="77777777" w:rsidTr="0064686B">
        <w:trPr>
          <w:gridAfter w:val="1"/>
          <w:wAfter w:w="8" w:type="dxa"/>
          <w:cantSplit/>
          <w:trHeight w:val="1122"/>
        </w:trPr>
        <w:tc>
          <w:tcPr>
            <w:tcW w:w="1530" w:type="dxa"/>
          </w:tcPr>
          <w:p w14:paraId="3A3E4AFE" w14:textId="77777777" w:rsidR="00794F0E" w:rsidRDefault="00794F0E" w:rsidP="00794F0E">
            <w:pPr>
              <w:jc w:val="center"/>
              <w:rPr>
                <w:rFonts w:ascii="GHEA Grapalat" w:hAnsi="GHEA Grapalat"/>
                <w:sz w:val="20"/>
                <w:lang w:val="es-ES"/>
              </w:rPr>
            </w:pPr>
          </w:p>
          <w:p w14:paraId="7962D590" w14:textId="02CFD868" w:rsidR="00794F0E" w:rsidRDefault="00794F0E" w:rsidP="00794F0E">
            <w:pPr>
              <w:jc w:val="center"/>
              <w:rPr>
                <w:rFonts w:ascii="GHEA Grapalat" w:hAnsi="GHEA Grapalat"/>
                <w:sz w:val="20"/>
                <w:lang w:val="es-ES"/>
              </w:rPr>
            </w:pPr>
            <w:r>
              <w:rPr>
                <w:rFonts w:ascii="GHEA Grapalat" w:hAnsi="GHEA Grapalat"/>
                <w:sz w:val="20"/>
                <w:lang w:val="es-ES"/>
              </w:rPr>
              <w:t>3</w:t>
            </w:r>
          </w:p>
        </w:tc>
        <w:tc>
          <w:tcPr>
            <w:tcW w:w="1207" w:type="dxa"/>
            <w:vAlign w:val="center"/>
          </w:tcPr>
          <w:p w14:paraId="5FA7F5E3" w14:textId="214A3BA9" w:rsidR="00794F0E" w:rsidRPr="00A0302F" w:rsidRDefault="00794F0E" w:rsidP="00794F0E">
            <w:pPr>
              <w:jc w:val="center"/>
              <w:rPr>
                <w:rFonts w:ascii="GHEA Grapalat" w:hAnsi="GHEA Grapalat"/>
                <w:sz w:val="18"/>
                <w:szCs w:val="18"/>
                <w:lang w:val="hy-AM"/>
              </w:rPr>
            </w:pPr>
            <w:r w:rsidRPr="00794F0E">
              <w:rPr>
                <w:rFonts w:ascii="GHEA Grapalat" w:hAnsi="GHEA Grapalat"/>
                <w:sz w:val="20"/>
                <w:lang w:val="ru-RU"/>
              </w:rPr>
              <w:t>50531210</w:t>
            </w:r>
          </w:p>
        </w:tc>
        <w:tc>
          <w:tcPr>
            <w:tcW w:w="1493" w:type="dxa"/>
            <w:vAlign w:val="center"/>
          </w:tcPr>
          <w:p w14:paraId="4990F9FA" w14:textId="129D6AD8" w:rsidR="00794F0E" w:rsidRPr="00711E26" w:rsidRDefault="00711E26" w:rsidP="00794F0E">
            <w:pPr>
              <w:jc w:val="center"/>
              <w:rPr>
                <w:rFonts w:ascii="GHEA Grapalat" w:hAnsi="GHEA Grapalat" w:cs="Arial"/>
                <w:sz w:val="16"/>
                <w:szCs w:val="16"/>
              </w:rPr>
            </w:pPr>
            <w:r w:rsidRPr="00711E26">
              <w:rPr>
                <w:rFonts w:ascii="GHEA Grapalat" w:hAnsi="GHEA Grapalat" w:cs="Arial"/>
                <w:sz w:val="16"/>
                <w:szCs w:val="16"/>
              </w:rPr>
              <w:t>շարժիչի շունտային կոճերի  նորոգման ծառայություններ</w:t>
            </w:r>
          </w:p>
        </w:tc>
        <w:tc>
          <w:tcPr>
            <w:tcW w:w="535" w:type="dxa"/>
            <w:textDirection w:val="btLr"/>
          </w:tcPr>
          <w:p w14:paraId="59D2D6F7" w14:textId="3371A44B"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617" w:type="dxa"/>
            <w:textDirection w:val="btLr"/>
          </w:tcPr>
          <w:p w14:paraId="088DB832" w14:textId="29B897E8"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623" w:type="dxa"/>
            <w:textDirection w:val="btLr"/>
          </w:tcPr>
          <w:p w14:paraId="3FE0104F" w14:textId="29A85DC6"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1DE7EBE" w14:textId="3B223B23"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FB102E9" w14:textId="2B438F20"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64C96DD9" w14:textId="59D67732"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1E88096E" w14:textId="13A79853"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63DE9481" w14:textId="1F8B75DB"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6CF40701" w14:textId="443513E5"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68BDB203" w14:textId="43492104"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506318A5" w14:textId="678474B6"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454" w:type="dxa"/>
            <w:textDirection w:val="btLr"/>
          </w:tcPr>
          <w:p w14:paraId="04B55FF1" w14:textId="5F7E5749" w:rsidR="00794F0E" w:rsidRDefault="00794F0E" w:rsidP="00794F0E">
            <w:pPr>
              <w:ind w:left="113" w:right="113"/>
              <w:jc w:val="center"/>
              <w:rPr>
                <w:rFonts w:ascii="GHEA Grapalat" w:hAnsi="GHEA Grapalat"/>
                <w:sz w:val="20"/>
                <w:lang w:val="hy-AM"/>
              </w:rPr>
            </w:pPr>
            <w:r w:rsidRPr="00794F0E">
              <w:rPr>
                <w:rFonts w:ascii="GHEA Grapalat" w:hAnsi="GHEA Grapalat" w:cs="Arial"/>
                <w:sz w:val="16"/>
                <w:szCs w:val="16"/>
              </w:rPr>
              <w:t>100%</w:t>
            </w:r>
          </w:p>
        </w:tc>
        <w:tc>
          <w:tcPr>
            <w:tcW w:w="1075" w:type="dxa"/>
          </w:tcPr>
          <w:p w14:paraId="2B916306" w14:textId="77777777" w:rsidR="00794F0E" w:rsidRDefault="00794F0E" w:rsidP="00794F0E">
            <w:pPr>
              <w:jc w:val="center"/>
              <w:rPr>
                <w:rFonts w:ascii="GHEA Grapalat" w:hAnsi="GHEA Grapalat" w:cs="Arial"/>
                <w:sz w:val="16"/>
                <w:szCs w:val="16"/>
              </w:rPr>
            </w:pPr>
          </w:p>
          <w:p w14:paraId="0390B8AC" w14:textId="77777777" w:rsidR="00794F0E" w:rsidRDefault="00794F0E" w:rsidP="00794F0E">
            <w:pPr>
              <w:jc w:val="center"/>
              <w:rPr>
                <w:rFonts w:ascii="GHEA Grapalat" w:hAnsi="GHEA Grapalat" w:cs="Arial"/>
                <w:sz w:val="16"/>
                <w:szCs w:val="16"/>
              </w:rPr>
            </w:pPr>
          </w:p>
          <w:p w14:paraId="3D2E468A" w14:textId="2A93CBB3" w:rsidR="00794F0E" w:rsidRPr="00064ADD" w:rsidRDefault="00794F0E" w:rsidP="00794F0E">
            <w:pPr>
              <w:jc w:val="center"/>
              <w:rPr>
                <w:rFonts w:ascii="GHEA Grapalat" w:hAnsi="GHEA Grapalat"/>
                <w:sz w:val="20"/>
                <w:lang w:val="pt-BR"/>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4357C3A7"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7277688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B2924">
        <w:rPr>
          <w:rFonts w:ascii="GHEA Grapalat" w:hAnsi="GHEA Grapalat"/>
          <w:i/>
          <w:sz w:val="18"/>
          <w:lang w:val="hy-AM"/>
        </w:rPr>
        <w:t>ԵԷՏ-ԳՀԾՁԲ-26/09</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23D2B04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B2924">
        <w:rPr>
          <w:rFonts w:ascii="GHEA Grapalat" w:hAnsi="GHEA Grapalat"/>
          <w:i/>
          <w:sz w:val="18"/>
          <w:lang w:val="hy-AM"/>
        </w:rPr>
        <w:t>ԵԷՏ-ԳՀԾՁԲ-26/09</w:t>
      </w:r>
      <w:r w:rsidRPr="00064ADD">
        <w:rPr>
          <w:rFonts w:ascii="GHEA Grapalat" w:hAnsi="GHEA Grapalat" w:cs="TimesArmenianPSMT"/>
          <w:i/>
          <w:sz w:val="20"/>
          <w:lang w:val="ru-RU"/>
        </w:rPr>
        <w:t>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08874441"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DB2924">
        <w:rPr>
          <w:rFonts w:ascii="GHEA Grapalat" w:hAnsi="GHEA Grapalat"/>
          <w:i/>
          <w:sz w:val="18"/>
          <w:lang w:val="hy-AM"/>
        </w:rPr>
        <w:t>ԵԷՏ-ԳՀԾՁԲ-26/09</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78F2C" w14:textId="77777777" w:rsidR="003604ED" w:rsidRDefault="003604ED">
      <w:r>
        <w:separator/>
      </w:r>
    </w:p>
  </w:endnote>
  <w:endnote w:type="continuationSeparator" w:id="0">
    <w:p w14:paraId="0C1AE9BE" w14:textId="77777777" w:rsidR="003604ED" w:rsidRDefault="0036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252D4" w14:textId="77777777" w:rsidR="003604ED" w:rsidRDefault="003604ED">
      <w:r>
        <w:separator/>
      </w:r>
    </w:p>
  </w:footnote>
  <w:footnote w:type="continuationSeparator" w:id="0">
    <w:p w14:paraId="58963025" w14:textId="77777777" w:rsidR="003604ED" w:rsidRDefault="003604ED">
      <w:r>
        <w:continuationSeparator/>
      </w:r>
    </w:p>
  </w:footnote>
  <w:footnote w:id="1">
    <w:p w14:paraId="06F4C2DA" w14:textId="5068EFB2" w:rsidR="00E46510" w:rsidRPr="00D20E6D" w:rsidRDefault="00E4651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33"/>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7"/>
  </w:num>
  <w:num w:numId="26">
    <w:abstractNumId w:val="21"/>
  </w:num>
  <w:num w:numId="27">
    <w:abstractNumId w:val="25"/>
  </w:num>
  <w:num w:numId="28">
    <w:abstractNumId w:val="12"/>
  </w:num>
  <w:num w:numId="29">
    <w:abstractNumId w:val="11"/>
  </w:num>
  <w:num w:numId="30">
    <w:abstractNumId w:val="16"/>
  </w:num>
  <w:num w:numId="31">
    <w:abstractNumId w:val="24"/>
  </w:num>
  <w:num w:numId="32">
    <w:abstractNumId w:val="2"/>
  </w:num>
  <w:num w:numId="33">
    <w:abstractNumId w:val="20"/>
  </w:num>
  <w:num w:numId="34">
    <w:abstractNumId w:val="7"/>
  </w:num>
  <w:num w:numId="35">
    <w:abstractNumId w:val="13"/>
  </w:num>
  <w:num w:numId="36">
    <w:abstractNumId w:val="15"/>
  </w:num>
  <w:num w:numId="37">
    <w:abstractNumId w:val="3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BC1"/>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26"/>
    <w:rsid w:val="00763CCC"/>
    <w:rsid w:val="00763EF7"/>
    <w:rsid w:val="00764040"/>
    <w:rsid w:val="007646E5"/>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68A6"/>
    <w:rsid w:val="00DF6BF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B09"/>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70D64-C32D-4F29-BCA3-5365699E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20453</Words>
  <Characters>116585</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62</cp:revision>
  <cp:lastPrinted>2018-02-16T07:12:00Z</cp:lastPrinted>
  <dcterms:created xsi:type="dcterms:W3CDTF">2025-03-04T12:44:00Z</dcterms:created>
  <dcterms:modified xsi:type="dcterms:W3CDTF">2026-01-16T10:52:00Z</dcterms:modified>
</cp:coreProperties>
</file>